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7668" w14:textId="32374F6E" w:rsidR="00B20B85" w:rsidRPr="00F23D30" w:rsidRDefault="00B20B85" w:rsidP="00B20B85">
      <w:pPr>
        <w:pStyle w:val="a4"/>
        <w:rPr>
          <w:rFonts w:eastAsiaTheme="minorEastAsia" w:cs="Arial"/>
          <w:bCs/>
          <w:sz w:val="22"/>
          <w:lang w:eastAsia="zh-CN"/>
        </w:rPr>
      </w:pPr>
      <w:bookmarkStart w:id="0" w:name="_GoBack"/>
      <w:bookmarkEnd w:id="0"/>
      <w:r w:rsidRPr="009A02D6">
        <w:rPr>
          <w:rFonts w:cs="Arial"/>
          <w:bCs/>
          <w:sz w:val="22"/>
        </w:rPr>
        <w:t>3GPP TSG RAN WG</w:t>
      </w:r>
      <w:r w:rsidRPr="00203CE9">
        <w:rPr>
          <w:rFonts w:cs="Arial"/>
          <w:bCs/>
          <w:sz w:val="22"/>
        </w:rPr>
        <w:t>1 Meeting #9</w:t>
      </w:r>
      <w:r>
        <w:rPr>
          <w:rFonts w:cs="Arial"/>
          <w:bCs/>
          <w:sz w:val="22"/>
        </w:rPr>
        <w:t>5</w:t>
      </w:r>
      <w:r>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771816" w:rsidRPr="00771816">
        <w:rPr>
          <w:rFonts w:cs="Arial"/>
          <w:bCs/>
          <w:sz w:val="22"/>
        </w:rPr>
        <w:t>R1-1812307</w:t>
      </w:r>
    </w:p>
    <w:p w14:paraId="578C1F3D" w14:textId="77777777" w:rsidR="00B20B85" w:rsidRPr="00203CE9" w:rsidRDefault="00B20B85" w:rsidP="00B20B85">
      <w:pPr>
        <w:tabs>
          <w:tab w:val="center" w:pos="4536"/>
          <w:tab w:val="right" w:pos="9072"/>
        </w:tabs>
        <w:rPr>
          <w:rFonts w:ascii="Arial" w:hAnsi="Arial" w:cs="Arial"/>
          <w:b/>
          <w:bCs/>
          <w:sz w:val="22"/>
        </w:rPr>
      </w:pPr>
      <w:r w:rsidRPr="000A0358">
        <w:rPr>
          <w:rFonts w:ascii="Arial" w:eastAsia="MS Mincho" w:hAnsi="Arial" w:cs="Arial"/>
          <w:b/>
          <w:bCs/>
          <w:sz w:val="22"/>
          <w:lang w:val="en-GB" w:eastAsia="ja-JP"/>
        </w:rPr>
        <w:t>Spokane, USA, November 12</w:t>
      </w:r>
      <w:r w:rsidRPr="000A0358">
        <w:rPr>
          <w:rFonts w:ascii="Arial" w:eastAsia="MS Mincho" w:hAnsi="Arial" w:cs="Arial"/>
          <w:b/>
          <w:bCs/>
          <w:sz w:val="22"/>
          <w:vertAlign w:val="superscript"/>
          <w:lang w:val="en-GB" w:eastAsia="ja-JP"/>
        </w:rPr>
        <w:t>th</w:t>
      </w:r>
      <w:r w:rsidRPr="000A0358">
        <w:rPr>
          <w:rFonts w:ascii="Arial" w:eastAsia="MS Mincho" w:hAnsi="Arial" w:cs="Arial"/>
          <w:b/>
          <w:bCs/>
          <w:sz w:val="22"/>
          <w:lang w:val="en-GB" w:eastAsia="ja-JP"/>
        </w:rPr>
        <w:t xml:space="preserve"> – 16</w:t>
      </w:r>
      <w:r w:rsidRPr="000A0358">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w:t>
      </w:r>
      <w:r w:rsidRPr="00203CE9">
        <w:rPr>
          <w:rFonts w:ascii="Arial" w:eastAsia="宋体" w:hAnsi="Arial"/>
          <w:b/>
          <w:sz w:val="22"/>
          <w:lang w:eastAsia="zh-CN"/>
        </w:rPr>
        <w:t xml:space="preserve"> </w:t>
      </w:r>
      <w:r w:rsidRPr="00203CE9">
        <w:rPr>
          <w:rFonts w:ascii="Arial" w:hAnsi="Arial" w:cs="Arial"/>
          <w:b/>
          <w:bCs/>
          <w:sz w:val="22"/>
        </w:rPr>
        <w:t>2018</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02FF60B"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B20B85" w:rsidRPr="00B20B85">
        <w:rPr>
          <w:rFonts w:cs="Arial"/>
        </w:rPr>
        <w:t>Physical layer procedure for NR sidelink</w:t>
      </w:r>
    </w:p>
    <w:p w14:paraId="7F0008CE" w14:textId="08AAD766"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Pr="00203CE9">
        <w:rPr>
          <w:rFonts w:eastAsia="宋体" w:cs="Arial"/>
          <w:lang w:eastAsia="zh-CN"/>
        </w:rPr>
        <w:t>.1</w:t>
      </w:r>
      <w:r w:rsidR="00A501C6">
        <w:rPr>
          <w:rFonts w:eastAsia="宋体" w:cs="Arial"/>
          <w:lang w:eastAsia="zh-CN"/>
        </w:rPr>
        <w:t>.</w:t>
      </w:r>
      <w:r w:rsidR="00B20B85">
        <w:rPr>
          <w:rFonts w:eastAsia="宋体" w:cs="Arial"/>
          <w:lang w:eastAsia="zh-CN"/>
        </w:rPr>
        <w:t>2</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891BC62" w14:textId="2C7EBBB9" w:rsidR="00473341" w:rsidRPr="00A85545" w:rsidRDefault="00FC1BE9" w:rsidP="00573CD7">
      <w:pPr>
        <w:pStyle w:val="a0"/>
        <w:spacing w:before="120"/>
        <w:rPr>
          <w:rFonts w:ascii="Times New Roman" w:hAnsi="Times New Roman"/>
          <w:szCs w:val="20"/>
        </w:rPr>
      </w:pPr>
      <w:r>
        <w:rPr>
          <w:rFonts w:eastAsiaTheme="minorEastAsia"/>
          <w:lang w:eastAsia="zh-CN"/>
        </w:rPr>
        <w:t>It has been discussed in the RAN1 #94</w:t>
      </w:r>
      <w:r w:rsidR="00EF6BFD">
        <w:rPr>
          <w:rFonts w:eastAsiaTheme="minorEastAsia"/>
          <w:lang w:eastAsia="zh-CN"/>
        </w:rPr>
        <w:t>bis</w:t>
      </w:r>
      <w:r>
        <w:rPr>
          <w:rFonts w:eastAsiaTheme="minorEastAsia"/>
          <w:lang w:eastAsia="zh-CN"/>
        </w:rPr>
        <w:t xml:space="preserve"> meeting on </w:t>
      </w:r>
      <w:r w:rsidR="00EF6BFD">
        <w:rPr>
          <w:rFonts w:eastAsiaTheme="minorEastAsia"/>
          <w:lang w:eastAsia="zh-CN"/>
        </w:rPr>
        <w:t>some of the physical layer procedures for NR sidelink</w:t>
      </w:r>
      <w:r w:rsidR="00DE79D8">
        <w:rPr>
          <w:rFonts w:ascii="Times New Roman" w:hAnsi="Times New Roman"/>
          <w:szCs w:val="20"/>
        </w:rPr>
        <w:t xml:space="preserve"> </w:t>
      </w:r>
      <w:r w:rsidR="00DE79D8">
        <w:rPr>
          <w:rFonts w:ascii="Times New Roman" w:hAnsi="Times New Roman"/>
          <w:szCs w:val="20"/>
        </w:rPr>
        <w:fldChar w:fldCharType="begin"/>
      </w:r>
      <w:r w:rsidR="00DE79D8">
        <w:rPr>
          <w:rFonts w:ascii="Times New Roman" w:hAnsi="Times New Roman"/>
          <w:szCs w:val="20"/>
        </w:rPr>
        <w:instrText xml:space="preserve"> REF _Ref525657760 \r \h </w:instrText>
      </w:r>
      <w:r w:rsidR="00DE79D8">
        <w:rPr>
          <w:rFonts w:ascii="Times New Roman" w:hAnsi="Times New Roman"/>
          <w:szCs w:val="20"/>
        </w:rPr>
      </w:r>
      <w:r w:rsidR="00DE79D8">
        <w:rPr>
          <w:rFonts w:ascii="Times New Roman" w:hAnsi="Times New Roman"/>
          <w:szCs w:val="20"/>
        </w:rPr>
        <w:fldChar w:fldCharType="separate"/>
      </w:r>
      <w:r w:rsidR="00DE33C3">
        <w:rPr>
          <w:rFonts w:ascii="Times New Roman" w:hAnsi="Times New Roman"/>
          <w:szCs w:val="20"/>
        </w:rPr>
        <w:t>[1]</w:t>
      </w:r>
      <w:r w:rsidR="00DE79D8">
        <w:rPr>
          <w:rFonts w:ascii="Times New Roman" w:hAnsi="Times New Roman"/>
          <w:szCs w:val="20"/>
        </w:rPr>
        <w:fldChar w:fldCharType="end"/>
      </w:r>
      <w:r w:rsidR="00473341" w:rsidRPr="00A85545">
        <w:rPr>
          <w:rFonts w:ascii="Times New Roman" w:hAnsi="Times New Roman"/>
          <w:szCs w:val="20"/>
        </w:rPr>
        <w:t>.</w:t>
      </w:r>
    </w:p>
    <w:tbl>
      <w:tblPr>
        <w:tblStyle w:val="a8"/>
        <w:tblW w:w="0" w:type="auto"/>
        <w:tblLook w:val="04A0" w:firstRow="1" w:lastRow="0" w:firstColumn="1" w:lastColumn="0" w:noHBand="0" w:noVBand="1"/>
      </w:tblPr>
      <w:tblGrid>
        <w:gridCol w:w="9245"/>
      </w:tblGrid>
      <w:tr w:rsidR="00954B63" w:rsidRPr="00D74E00" w14:paraId="79FBC203" w14:textId="77777777" w:rsidTr="00954B63">
        <w:tc>
          <w:tcPr>
            <w:tcW w:w="9245" w:type="dxa"/>
          </w:tcPr>
          <w:p w14:paraId="0A2467BD" w14:textId="77777777" w:rsidR="00EF6BFD" w:rsidRPr="00EF6BFD" w:rsidRDefault="00EF6BFD" w:rsidP="00EF6BFD">
            <w:pPr>
              <w:ind w:left="720" w:hanging="720"/>
              <w:rPr>
                <w:rFonts w:ascii="Times" w:eastAsia="Batang" w:hAnsi="Times"/>
                <w:sz w:val="20"/>
                <w:szCs w:val="20"/>
                <w:lang w:val="en-GB" w:eastAsia="x-none"/>
              </w:rPr>
            </w:pPr>
            <w:r w:rsidRPr="00EF6BFD">
              <w:rPr>
                <w:rFonts w:ascii="Times" w:eastAsia="Batang" w:hAnsi="Times"/>
                <w:sz w:val="20"/>
                <w:szCs w:val="20"/>
                <w:highlight w:val="green"/>
                <w:lang w:val="en-GB" w:eastAsia="x-none"/>
              </w:rPr>
              <w:t>Agreements</w:t>
            </w:r>
            <w:r w:rsidRPr="00EF6BFD">
              <w:rPr>
                <w:rFonts w:ascii="Times" w:eastAsia="Batang" w:hAnsi="Times"/>
                <w:sz w:val="20"/>
                <w:szCs w:val="20"/>
                <w:lang w:val="en-GB" w:eastAsia="x-none"/>
              </w:rPr>
              <w:t>:</w:t>
            </w:r>
          </w:p>
          <w:p w14:paraId="31AC6419" w14:textId="77777777" w:rsidR="00EF6BFD" w:rsidRPr="00EF6BFD" w:rsidRDefault="00EF6BFD" w:rsidP="00EF6BFD">
            <w:pPr>
              <w:numPr>
                <w:ilvl w:val="0"/>
                <w:numId w:val="14"/>
              </w:numPr>
              <w:rPr>
                <w:rFonts w:ascii="Times" w:eastAsia="Batang" w:hAnsi="Times"/>
                <w:sz w:val="20"/>
                <w:szCs w:val="20"/>
                <w:lang w:val="en-GB"/>
              </w:rPr>
            </w:pPr>
            <w:r w:rsidRPr="00EF6BFD">
              <w:rPr>
                <w:rFonts w:ascii="Times" w:eastAsia="Batang" w:hAnsi="Times" w:hint="eastAsia"/>
                <w:sz w:val="20"/>
                <w:szCs w:val="20"/>
                <w:lang w:val="en-GB"/>
              </w:rPr>
              <w:t>Layer-1 destination ID is conveyed via PSCCH.</w:t>
            </w:r>
          </w:p>
          <w:p w14:paraId="3D88F3E4" w14:textId="77777777" w:rsidR="00EF6BFD" w:rsidRPr="00EF6BFD" w:rsidRDefault="00EF6BFD" w:rsidP="00EF6BFD">
            <w:pPr>
              <w:numPr>
                <w:ilvl w:val="1"/>
                <w:numId w:val="14"/>
              </w:numPr>
              <w:rPr>
                <w:rFonts w:ascii="Times" w:eastAsia="Batang" w:hAnsi="Times"/>
                <w:sz w:val="20"/>
                <w:szCs w:val="20"/>
                <w:lang w:val="en-GB"/>
              </w:rPr>
            </w:pPr>
            <w:r w:rsidRPr="00EF6BFD">
              <w:rPr>
                <w:rFonts w:ascii="Times" w:eastAsia="Batang" w:hAnsi="Times" w:hint="eastAsia"/>
                <w:sz w:val="20"/>
                <w:szCs w:val="20"/>
                <w:lang w:val="en-GB"/>
              </w:rPr>
              <w:t>FFS how many bits are conveyed.</w:t>
            </w:r>
          </w:p>
          <w:p w14:paraId="4A013F61" w14:textId="77777777" w:rsidR="00EF6BFD" w:rsidRPr="00EF6BFD" w:rsidRDefault="00EF6BFD" w:rsidP="00EF6BFD">
            <w:pPr>
              <w:numPr>
                <w:ilvl w:val="1"/>
                <w:numId w:val="14"/>
              </w:numPr>
              <w:rPr>
                <w:rFonts w:ascii="Times" w:eastAsia="Batang" w:hAnsi="Times"/>
                <w:sz w:val="20"/>
                <w:szCs w:val="20"/>
                <w:lang w:val="en-GB"/>
              </w:rPr>
            </w:pPr>
            <w:r w:rsidRPr="00EF6BFD">
              <w:rPr>
                <w:rFonts w:ascii="Times" w:eastAsia="Batang" w:hAnsi="Times"/>
                <w:sz w:val="20"/>
                <w:szCs w:val="20"/>
                <w:lang w:val="en-GB"/>
              </w:rPr>
              <w:t>FFS details for each of the unicast/groupcast/broadcast cases</w:t>
            </w:r>
          </w:p>
          <w:p w14:paraId="2CE94601" w14:textId="77777777" w:rsidR="00EF6BFD" w:rsidRPr="00EF6BFD" w:rsidRDefault="00EF6BFD" w:rsidP="00EF6BFD">
            <w:pPr>
              <w:numPr>
                <w:ilvl w:val="0"/>
                <w:numId w:val="14"/>
              </w:numPr>
              <w:rPr>
                <w:rFonts w:ascii="Times" w:eastAsia="Batang" w:hAnsi="Times"/>
                <w:sz w:val="20"/>
                <w:szCs w:val="20"/>
                <w:lang w:val="en-GB"/>
              </w:rPr>
            </w:pPr>
            <w:r w:rsidRPr="00EF6BFD">
              <w:rPr>
                <w:rFonts w:ascii="Times" w:eastAsia="Batang" w:hAnsi="Times" w:hint="eastAsia"/>
                <w:sz w:val="20"/>
                <w:szCs w:val="20"/>
                <w:lang w:val="en-GB"/>
              </w:rPr>
              <w:t xml:space="preserve">Additional Layer-1 ID(s) </w:t>
            </w:r>
            <w:r w:rsidRPr="00EF6BFD">
              <w:rPr>
                <w:rFonts w:ascii="Times" w:eastAsia="Batang" w:hAnsi="Times"/>
                <w:sz w:val="20"/>
                <w:szCs w:val="20"/>
                <w:lang w:val="en-GB"/>
              </w:rPr>
              <w:t>is</w:t>
            </w:r>
            <w:r w:rsidRPr="00EF6BFD">
              <w:rPr>
                <w:rFonts w:ascii="Times" w:eastAsia="Batang" w:hAnsi="Times" w:hint="eastAsia"/>
                <w:sz w:val="20"/>
                <w:szCs w:val="20"/>
                <w:lang w:val="en-GB"/>
              </w:rPr>
              <w:t xml:space="preserve"> conveyed via PSCCH</w:t>
            </w:r>
            <w:r w:rsidRPr="00EF6BFD">
              <w:rPr>
                <w:rFonts w:ascii="Times" w:eastAsia="Batang" w:hAnsi="Times"/>
                <w:sz w:val="20"/>
                <w:szCs w:val="20"/>
                <w:lang w:val="en-GB"/>
              </w:rPr>
              <w:t xml:space="preserve"> at least for the </w:t>
            </w:r>
            <w:r w:rsidRPr="00EF6BFD">
              <w:rPr>
                <w:rFonts w:ascii="Times" w:eastAsia="Batang" w:hAnsi="Times" w:hint="eastAsia"/>
                <w:sz w:val="20"/>
                <w:szCs w:val="20"/>
                <w:lang w:val="en-GB"/>
              </w:rPr>
              <w:t>purpose of identify</w:t>
            </w:r>
            <w:r w:rsidRPr="00EF6BFD">
              <w:rPr>
                <w:rFonts w:ascii="Times" w:eastAsia="Batang" w:hAnsi="Times"/>
                <w:sz w:val="20"/>
                <w:szCs w:val="20"/>
                <w:lang w:val="en-GB"/>
              </w:rPr>
              <w:t>ing</w:t>
            </w:r>
            <w:r w:rsidRPr="00EF6BFD">
              <w:rPr>
                <w:rFonts w:ascii="Times" w:eastAsia="Batang" w:hAnsi="Times" w:hint="eastAsia"/>
                <w:sz w:val="20"/>
                <w:szCs w:val="20"/>
                <w:lang w:val="en-GB"/>
              </w:rPr>
              <w:t xml:space="preserve"> which transmissions can be combined in reception when HARQ feedback is in use. </w:t>
            </w:r>
          </w:p>
          <w:p w14:paraId="0C2F5F12" w14:textId="77777777" w:rsidR="00EF6BFD" w:rsidRPr="00EF6BFD" w:rsidRDefault="00EF6BFD" w:rsidP="00EF6BFD">
            <w:pPr>
              <w:numPr>
                <w:ilvl w:val="1"/>
                <w:numId w:val="14"/>
              </w:numPr>
              <w:rPr>
                <w:rFonts w:ascii="Times" w:eastAsia="Batang" w:hAnsi="Times"/>
                <w:sz w:val="20"/>
                <w:szCs w:val="20"/>
                <w:lang w:val="en-GB"/>
              </w:rPr>
            </w:pPr>
            <w:r w:rsidRPr="00EF6BFD">
              <w:rPr>
                <w:rFonts w:ascii="Times" w:eastAsia="Batang" w:hAnsi="Times" w:hint="eastAsia"/>
                <w:sz w:val="20"/>
                <w:szCs w:val="20"/>
                <w:lang w:val="en-GB"/>
              </w:rPr>
              <w:t>FFS whether this ID can be used for other HARQ feedback related operation.</w:t>
            </w:r>
          </w:p>
          <w:p w14:paraId="105EECB1" w14:textId="77777777" w:rsidR="00EF6BFD" w:rsidRPr="00EF6BFD" w:rsidRDefault="00EF6BFD" w:rsidP="00EF6BFD">
            <w:pPr>
              <w:numPr>
                <w:ilvl w:val="1"/>
                <w:numId w:val="14"/>
              </w:numPr>
              <w:rPr>
                <w:rFonts w:ascii="Times" w:eastAsia="Batang" w:hAnsi="Times"/>
                <w:sz w:val="20"/>
                <w:szCs w:val="20"/>
                <w:lang w:val="en-GB"/>
              </w:rPr>
            </w:pPr>
            <w:r w:rsidRPr="00EF6BFD">
              <w:rPr>
                <w:rFonts w:ascii="Times" w:eastAsia="Batang" w:hAnsi="Times" w:hint="eastAsia"/>
                <w:sz w:val="20"/>
                <w:szCs w:val="20"/>
                <w:lang w:val="en-GB"/>
              </w:rPr>
              <w:t>FFS other purpose</w:t>
            </w:r>
          </w:p>
          <w:p w14:paraId="24AAE9CA" w14:textId="77777777" w:rsidR="00EF6BFD" w:rsidRPr="00EF6BFD" w:rsidRDefault="00EF6BFD" w:rsidP="00EF6BFD">
            <w:pPr>
              <w:numPr>
                <w:ilvl w:val="1"/>
                <w:numId w:val="14"/>
              </w:numPr>
              <w:rPr>
                <w:rFonts w:ascii="Times" w:eastAsia="Batang" w:hAnsi="Times"/>
                <w:sz w:val="20"/>
                <w:szCs w:val="20"/>
                <w:lang w:val="en-GB"/>
              </w:rPr>
            </w:pPr>
            <w:r w:rsidRPr="00EF6BFD">
              <w:rPr>
                <w:rFonts w:ascii="Times" w:eastAsia="Batang" w:hAnsi="Times" w:hint="eastAsia"/>
                <w:sz w:val="20"/>
                <w:szCs w:val="20"/>
                <w:lang w:val="en-GB"/>
              </w:rPr>
              <w:t>FFS how many bits are conveyed.</w:t>
            </w:r>
          </w:p>
          <w:p w14:paraId="4BD7B9A8" w14:textId="77777777" w:rsidR="00EF6BFD" w:rsidRPr="00EF6BFD" w:rsidRDefault="00EF6BFD" w:rsidP="00EF6BFD">
            <w:pPr>
              <w:numPr>
                <w:ilvl w:val="0"/>
                <w:numId w:val="14"/>
              </w:numPr>
              <w:rPr>
                <w:rFonts w:ascii="Times" w:eastAsia="Batang" w:hAnsi="Times"/>
                <w:sz w:val="20"/>
                <w:szCs w:val="20"/>
                <w:lang w:val="en-GB"/>
              </w:rPr>
            </w:pPr>
            <w:r w:rsidRPr="00EF6BFD">
              <w:rPr>
                <w:rFonts w:ascii="Times" w:eastAsia="Batang" w:hAnsi="Times" w:hint="eastAsia"/>
                <w:sz w:val="20"/>
                <w:szCs w:val="20"/>
                <w:lang w:val="en-GB"/>
              </w:rPr>
              <w:t>FFS details including how to convey the ID(s), e.g., whether the ID(s) is conveyed in the SCI or used for CRC scrambling.</w:t>
            </w:r>
          </w:p>
          <w:p w14:paraId="64CBF5CB" w14:textId="77777777" w:rsidR="00FC1BE9" w:rsidRDefault="00FC1BE9" w:rsidP="00EF6BFD">
            <w:pPr>
              <w:rPr>
                <w:rFonts w:ascii="Times" w:eastAsia="Batang" w:hAnsi="Times"/>
                <w:sz w:val="20"/>
                <w:szCs w:val="20"/>
                <w:lang w:val="en-GB"/>
              </w:rPr>
            </w:pPr>
          </w:p>
          <w:p w14:paraId="04A30E77" w14:textId="77777777" w:rsidR="00EF6BFD" w:rsidRPr="00EF6BFD" w:rsidRDefault="00EF6BFD" w:rsidP="00EF6BFD">
            <w:pPr>
              <w:ind w:left="720" w:hanging="720"/>
              <w:rPr>
                <w:rFonts w:ascii="Times" w:eastAsia="Batang" w:hAnsi="Times"/>
                <w:sz w:val="20"/>
                <w:szCs w:val="20"/>
                <w:lang w:val="en-GB" w:eastAsia="x-none"/>
              </w:rPr>
            </w:pPr>
            <w:r w:rsidRPr="00EF6BFD">
              <w:rPr>
                <w:rFonts w:ascii="Times" w:eastAsia="Batang" w:hAnsi="Times"/>
                <w:sz w:val="20"/>
                <w:szCs w:val="20"/>
                <w:highlight w:val="green"/>
                <w:lang w:val="en-GB" w:eastAsia="x-none"/>
              </w:rPr>
              <w:t>Agreements</w:t>
            </w:r>
            <w:r w:rsidRPr="00EF6BFD">
              <w:rPr>
                <w:rFonts w:ascii="Times" w:eastAsia="Batang" w:hAnsi="Times"/>
                <w:sz w:val="20"/>
                <w:szCs w:val="20"/>
                <w:lang w:val="en-GB" w:eastAsia="x-none"/>
              </w:rPr>
              <w:t>:</w:t>
            </w:r>
          </w:p>
          <w:p w14:paraId="7E6EA4EC" w14:textId="77777777" w:rsidR="00EF6BFD" w:rsidRPr="00EF6BFD" w:rsidRDefault="00EF6BFD" w:rsidP="00EF6BFD">
            <w:pPr>
              <w:numPr>
                <w:ilvl w:val="0"/>
                <w:numId w:val="14"/>
              </w:numPr>
              <w:rPr>
                <w:rFonts w:ascii="Times" w:eastAsia="Batang" w:hAnsi="Times"/>
                <w:sz w:val="20"/>
                <w:szCs w:val="20"/>
                <w:lang w:val="en-GB"/>
              </w:rPr>
            </w:pPr>
            <w:r w:rsidRPr="00EF6BFD">
              <w:rPr>
                <w:rFonts w:ascii="Times" w:eastAsia="Batang" w:hAnsi="Times" w:hint="eastAsia"/>
                <w:sz w:val="20"/>
                <w:szCs w:val="20"/>
                <w:lang w:val="en-GB"/>
              </w:rPr>
              <w:t>F</w:t>
            </w:r>
            <w:r w:rsidRPr="00EF6BFD">
              <w:rPr>
                <w:rFonts w:ascii="Times" w:eastAsia="Batang" w:hAnsi="Times"/>
                <w:sz w:val="20"/>
                <w:szCs w:val="20"/>
                <w:lang w:val="en-GB"/>
              </w:rPr>
              <w:t>or unicast, s</w:t>
            </w:r>
            <w:r w:rsidRPr="00EF6BFD">
              <w:rPr>
                <w:rFonts w:ascii="Times" w:eastAsia="Batang" w:hAnsi="Times" w:hint="eastAsia"/>
                <w:sz w:val="20"/>
                <w:szCs w:val="20"/>
                <w:lang w:val="en-GB"/>
              </w:rPr>
              <w:t xml:space="preserve">idelink HARQ </w:t>
            </w:r>
            <w:r w:rsidRPr="00EF6BFD">
              <w:rPr>
                <w:rFonts w:ascii="Times" w:eastAsia="Batang" w:hAnsi="Times"/>
                <w:sz w:val="20"/>
                <w:szCs w:val="20"/>
                <w:lang w:val="en-GB"/>
              </w:rPr>
              <w:t>feedback and HARQ combining in the physical layer are supported.</w:t>
            </w:r>
          </w:p>
          <w:p w14:paraId="75B9ECB0" w14:textId="77777777" w:rsidR="00EF6BFD" w:rsidRPr="00EF6BFD" w:rsidRDefault="00EF6BFD" w:rsidP="00EF6BFD">
            <w:pPr>
              <w:numPr>
                <w:ilvl w:val="1"/>
                <w:numId w:val="14"/>
              </w:numPr>
              <w:rPr>
                <w:rFonts w:ascii="Times" w:eastAsia="Batang" w:hAnsi="Times"/>
                <w:sz w:val="20"/>
                <w:szCs w:val="20"/>
                <w:lang w:val="en-GB"/>
              </w:rPr>
            </w:pPr>
            <w:r w:rsidRPr="00EF6BFD">
              <w:rPr>
                <w:rFonts w:ascii="Times" w:eastAsia="Batang" w:hAnsi="Times"/>
                <w:sz w:val="20"/>
                <w:szCs w:val="20"/>
                <w:lang w:val="en-GB"/>
              </w:rPr>
              <w:t>FFS details, including the possibility of disabling HARQ in some scenarios</w:t>
            </w:r>
          </w:p>
          <w:p w14:paraId="78BA1EFC" w14:textId="77777777" w:rsidR="00EF6BFD" w:rsidRPr="00EF6BFD" w:rsidRDefault="00EF6BFD" w:rsidP="00EF6BFD">
            <w:pPr>
              <w:numPr>
                <w:ilvl w:val="0"/>
                <w:numId w:val="14"/>
              </w:numPr>
              <w:rPr>
                <w:rFonts w:ascii="Times" w:eastAsia="Batang" w:hAnsi="Times"/>
                <w:sz w:val="20"/>
                <w:szCs w:val="20"/>
                <w:lang w:val="en-GB"/>
              </w:rPr>
            </w:pPr>
            <w:r w:rsidRPr="00EF6BFD">
              <w:rPr>
                <w:rFonts w:ascii="Times" w:eastAsia="Batang" w:hAnsi="Times"/>
                <w:sz w:val="20"/>
                <w:szCs w:val="20"/>
                <w:lang w:val="en-GB"/>
              </w:rPr>
              <w:t xml:space="preserve">For </w:t>
            </w:r>
            <w:r w:rsidRPr="00EF6BFD">
              <w:rPr>
                <w:rFonts w:ascii="Times" w:eastAsia="Batang" w:hAnsi="Times" w:hint="eastAsia"/>
                <w:sz w:val="20"/>
                <w:szCs w:val="20"/>
                <w:lang w:val="en-GB"/>
              </w:rPr>
              <w:t>groupcast</w:t>
            </w:r>
            <w:r w:rsidRPr="00EF6BFD">
              <w:rPr>
                <w:rFonts w:ascii="Times" w:eastAsia="Batang" w:hAnsi="Times"/>
                <w:sz w:val="20"/>
                <w:szCs w:val="20"/>
                <w:lang w:val="en-GB"/>
              </w:rPr>
              <w:t>, s</w:t>
            </w:r>
            <w:r w:rsidRPr="00EF6BFD">
              <w:rPr>
                <w:rFonts w:ascii="Times" w:eastAsia="Batang" w:hAnsi="Times" w:hint="eastAsia"/>
                <w:sz w:val="20"/>
                <w:szCs w:val="20"/>
                <w:lang w:val="en-GB"/>
              </w:rPr>
              <w:t xml:space="preserve">idelink HARQ </w:t>
            </w:r>
            <w:r w:rsidRPr="00EF6BFD">
              <w:rPr>
                <w:rFonts w:ascii="Times" w:eastAsia="Batang" w:hAnsi="Times"/>
                <w:sz w:val="20"/>
                <w:szCs w:val="20"/>
                <w:lang w:val="en-GB"/>
              </w:rPr>
              <w:t>feedback and HARQ combining in the physical layer are supported.</w:t>
            </w:r>
          </w:p>
          <w:p w14:paraId="17439DEA" w14:textId="77777777" w:rsidR="00EF6BFD" w:rsidRPr="00EF6BFD" w:rsidRDefault="00EF6BFD" w:rsidP="00EF6BFD">
            <w:pPr>
              <w:numPr>
                <w:ilvl w:val="1"/>
                <w:numId w:val="14"/>
              </w:numPr>
              <w:rPr>
                <w:rFonts w:ascii="Times" w:eastAsia="Batang" w:hAnsi="Times"/>
                <w:sz w:val="20"/>
                <w:szCs w:val="20"/>
                <w:lang w:val="en-GB"/>
              </w:rPr>
            </w:pPr>
            <w:r w:rsidRPr="00EF6BFD">
              <w:rPr>
                <w:rFonts w:ascii="Times" w:eastAsia="Batang" w:hAnsi="Times"/>
                <w:sz w:val="20"/>
                <w:szCs w:val="20"/>
                <w:lang w:val="en-GB"/>
              </w:rPr>
              <w:t>FFS details, including the possibility of disabling HARQ in some scenarios</w:t>
            </w:r>
          </w:p>
          <w:p w14:paraId="180DD0EF" w14:textId="77777777" w:rsidR="00EF6BFD" w:rsidRDefault="00EF6BFD" w:rsidP="00EF6BFD">
            <w:pPr>
              <w:rPr>
                <w:rFonts w:ascii="Times" w:eastAsia="Batang" w:hAnsi="Times"/>
                <w:sz w:val="20"/>
                <w:szCs w:val="20"/>
                <w:lang w:val="en-GB"/>
              </w:rPr>
            </w:pPr>
          </w:p>
          <w:p w14:paraId="33DEC17A" w14:textId="77777777" w:rsidR="00EF6BFD" w:rsidRPr="00EF6BFD" w:rsidRDefault="00EF6BFD" w:rsidP="00EF6BFD">
            <w:pPr>
              <w:rPr>
                <w:rFonts w:ascii="Times" w:eastAsia="Batang" w:hAnsi="Times"/>
                <w:sz w:val="20"/>
                <w:szCs w:val="20"/>
                <w:lang w:val="en-GB"/>
              </w:rPr>
            </w:pPr>
            <w:r w:rsidRPr="00EF6BFD">
              <w:rPr>
                <w:rFonts w:ascii="Times" w:eastAsia="Batang" w:hAnsi="Times"/>
                <w:sz w:val="20"/>
                <w:szCs w:val="20"/>
                <w:highlight w:val="green"/>
                <w:lang w:val="en-GB" w:eastAsia="x-none"/>
              </w:rPr>
              <w:t>Agreements</w:t>
            </w:r>
            <w:r w:rsidRPr="00EF6BFD">
              <w:rPr>
                <w:rFonts w:ascii="Times" w:eastAsia="Batang" w:hAnsi="Times"/>
                <w:sz w:val="20"/>
                <w:szCs w:val="20"/>
                <w:lang w:val="en-GB"/>
              </w:rPr>
              <w:t>:</w:t>
            </w:r>
          </w:p>
          <w:p w14:paraId="03B12517" w14:textId="77777777" w:rsidR="00EF6BFD" w:rsidRPr="00EF6BFD" w:rsidRDefault="00EF6BFD" w:rsidP="00EF6BFD">
            <w:pPr>
              <w:numPr>
                <w:ilvl w:val="0"/>
                <w:numId w:val="15"/>
              </w:numPr>
              <w:rPr>
                <w:rFonts w:ascii="Times" w:eastAsia="Batang" w:hAnsi="Times"/>
                <w:sz w:val="20"/>
                <w:szCs w:val="20"/>
              </w:rPr>
            </w:pPr>
            <w:r w:rsidRPr="00EF6BFD">
              <w:rPr>
                <w:rFonts w:ascii="Times" w:eastAsia="Batang" w:hAnsi="Times" w:hint="eastAsia"/>
                <w:sz w:val="20"/>
                <w:szCs w:val="20"/>
              </w:rPr>
              <w:t xml:space="preserve">In the context of sidelink CSI, </w:t>
            </w:r>
            <w:r w:rsidRPr="00EF6BFD">
              <w:rPr>
                <w:rFonts w:ascii="Times" w:eastAsia="Batang" w:hAnsi="Times"/>
                <w:sz w:val="20"/>
                <w:szCs w:val="20"/>
              </w:rPr>
              <w:t xml:space="preserve">RAN1 to </w:t>
            </w:r>
            <w:r w:rsidRPr="00EF6BFD">
              <w:rPr>
                <w:rFonts w:ascii="Times" w:eastAsia="Batang" w:hAnsi="Times" w:hint="eastAsia"/>
                <w:sz w:val="20"/>
                <w:szCs w:val="20"/>
              </w:rPr>
              <w:t xml:space="preserve">study further which of the </w:t>
            </w:r>
            <w:r w:rsidRPr="00EF6BFD">
              <w:rPr>
                <w:rFonts w:ascii="Times" w:eastAsia="Batang" w:hAnsi="Times"/>
                <w:sz w:val="20"/>
                <w:szCs w:val="20"/>
              </w:rPr>
              <w:t>following</w:t>
            </w:r>
            <w:r w:rsidRPr="00EF6BFD">
              <w:rPr>
                <w:rFonts w:ascii="Times" w:eastAsia="Batang" w:hAnsi="Times" w:hint="eastAsia"/>
                <w:sz w:val="20"/>
                <w:szCs w:val="20"/>
              </w:rPr>
              <w:t xml:space="preserve"> information is useful in sidelink operation when it is available at the transmitter</w:t>
            </w:r>
            <w:r w:rsidRPr="00EF6BFD">
              <w:rPr>
                <w:rFonts w:ascii="Times" w:eastAsia="Batang" w:hAnsi="Times"/>
                <w:sz w:val="20"/>
                <w:szCs w:val="20"/>
              </w:rPr>
              <w:t>.</w:t>
            </w:r>
          </w:p>
          <w:p w14:paraId="3DE88692" w14:textId="77777777" w:rsidR="00EF6BFD" w:rsidRPr="00EF6BFD" w:rsidRDefault="00EF6BFD" w:rsidP="00EF6BFD">
            <w:pPr>
              <w:numPr>
                <w:ilvl w:val="1"/>
                <w:numId w:val="15"/>
              </w:numPr>
              <w:rPr>
                <w:rFonts w:ascii="Times" w:eastAsia="Batang" w:hAnsi="Times"/>
                <w:sz w:val="20"/>
                <w:szCs w:val="20"/>
              </w:rPr>
            </w:pPr>
            <w:r w:rsidRPr="00EF6BFD">
              <w:rPr>
                <w:rFonts w:ascii="Times" w:eastAsia="Batang" w:hAnsi="Times" w:hint="eastAsia"/>
                <w:sz w:val="20"/>
                <w:szCs w:val="20"/>
              </w:rPr>
              <w:t xml:space="preserve">Information representing the channel between the </w:t>
            </w:r>
            <w:r w:rsidRPr="00EF6BFD">
              <w:rPr>
                <w:rFonts w:ascii="Times" w:eastAsia="Batang" w:hAnsi="Times"/>
                <w:sz w:val="20"/>
                <w:szCs w:val="20"/>
              </w:rPr>
              <w:t>transmitter</w:t>
            </w:r>
            <w:r w:rsidRPr="00EF6BFD">
              <w:rPr>
                <w:rFonts w:ascii="Times" w:eastAsia="Batang" w:hAnsi="Times" w:hint="eastAsia"/>
                <w:sz w:val="20"/>
                <w:szCs w:val="20"/>
              </w:rPr>
              <w:t xml:space="preserve"> and receiver</w:t>
            </w:r>
          </w:p>
          <w:p w14:paraId="1C7F771E" w14:textId="77777777" w:rsidR="00EF6BFD" w:rsidRPr="00EF6BFD" w:rsidRDefault="00EF6BFD" w:rsidP="00EF6BFD">
            <w:pPr>
              <w:numPr>
                <w:ilvl w:val="1"/>
                <w:numId w:val="15"/>
              </w:numPr>
              <w:rPr>
                <w:rFonts w:ascii="Times" w:eastAsia="Batang" w:hAnsi="Times"/>
                <w:sz w:val="20"/>
                <w:szCs w:val="20"/>
              </w:rPr>
            </w:pPr>
            <w:r w:rsidRPr="00EF6BFD">
              <w:rPr>
                <w:rFonts w:ascii="Times" w:eastAsia="Batang" w:hAnsi="Times" w:hint="eastAsia"/>
                <w:sz w:val="20"/>
                <w:szCs w:val="20"/>
              </w:rPr>
              <w:t>Information representing the interference at receiver</w:t>
            </w:r>
          </w:p>
          <w:p w14:paraId="610978D6" w14:textId="77777777" w:rsidR="00EF6BFD" w:rsidRPr="00EF6BFD" w:rsidRDefault="00EF6BFD" w:rsidP="00EF6BFD">
            <w:pPr>
              <w:numPr>
                <w:ilvl w:val="1"/>
                <w:numId w:val="15"/>
              </w:numPr>
              <w:rPr>
                <w:rFonts w:ascii="Times" w:eastAsia="Batang" w:hAnsi="Times"/>
                <w:sz w:val="20"/>
                <w:szCs w:val="20"/>
              </w:rPr>
            </w:pPr>
            <w:r w:rsidRPr="00EF6BFD">
              <w:rPr>
                <w:rFonts w:ascii="Times" w:eastAsia="Batang" w:hAnsi="Times" w:hint="eastAsia"/>
                <w:sz w:val="20"/>
                <w:szCs w:val="20"/>
              </w:rPr>
              <w:t>Examples for this information are</w:t>
            </w:r>
          </w:p>
          <w:p w14:paraId="436D99C3" w14:textId="77777777" w:rsidR="00EF6BFD" w:rsidRPr="00EF6BFD" w:rsidRDefault="00EF6BFD" w:rsidP="00EF6BFD">
            <w:pPr>
              <w:numPr>
                <w:ilvl w:val="2"/>
                <w:numId w:val="15"/>
              </w:numPr>
              <w:rPr>
                <w:rFonts w:ascii="Times" w:eastAsia="Batang" w:hAnsi="Times"/>
                <w:sz w:val="20"/>
                <w:szCs w:val="20"/>
              </w:rPr>
            </w:pPr>
            <w:r w:rsidRPr="00EF6BFD">
              <w:rPr>
                <w:rFonts w:ascii="Times" w:eastAsia="Batang" w:hAnsi="Times"/>
                <w:sz w:val="20"/>
                <w:szCs w:val="20"/>
              </w:rPr>
              <w:t>CQI, PMI, RI</w:t>
            </w:r>
            <w:r w:rsidRPr="00EF6BFD">
              <w:rPr>
                <w:rFonts w:ascii="Times" w:eastAsia="Batang" w:hAnsi="Times" w:hint="eastAsia"/>
                <w:sz w:val="20"/>
                <w:szCs w:val="20"/>
              </w:rPr>
              <w:t xml:space="preserve">, </w:t>
            </w:r>
            <w:r w:rsidRPr="00EF6BFD">
              <w:rPr>
                <w:rFonts w:ascii="Times" w:eastAsia="Batang" w:hAnsi="Times"/>
                <w:sz w:val="20"/>
                <w:szCs w:val="20"/>
              </w:rPr>
              <w:t>RSRP, RSRQ, pathgain/pathloss</w:t>
            </w:r>
            <w:r w:rsidRPr="00EF6BFD">
              <w:rPr>
                <w:rFonts w:ascii="Times" w:eastAsia="Batang" w:hAnsi="Times" w:hint="eastAsia"/>
                <w:sz w:val="20"/>
                <w:szCs w:val="20"/>
              </w:rPr>
              <w:t xml:space="preserve">, SRI, CRI, </w:t>
            </w:r>
            <w:r w:rsidRPr="00EF6BFD">
              <w:rPr>
                <w:rFonts w:ascii="Times" w:eastAsia="Batang" w:hAnsi="Times"/>
                <w:sz w:val="20"/>
                <w:szCs w:val="20"/>
              </w:rPr>
              <w:t>interference</w:t>
            </w:r>
            <w:r w:rsidRPr="00EF6BFD">
              <w:rPr>
                <w:rFonts w:ascii="Times" w:eastAsia="Batang" w:hAnsi="Times" w:hint="eastAsia"/>
                <w:sz w:val="20"/>
                <w:szCs w:val="20"/>
              </w:rPr>
              <w:t xml:space="preserve"> condition, vehicle motion</w:t>
            </w:r>
          </w:p>
          <w:p w14:paraId="5EB09685" w14:textId="77777777" w:rsidR="00EF6BFD" w:rsidRPr="00EF6BFD" w:rsidRDefault="00EF6BFD" w:rsidP="00EF6BFD">
            <w:pPr>
              <w:numPr>
                <w:ilvl w:val="1"/>
                <w:numId w:val="15"/>
              </w:numPr>
              <w:rPr>
                <w:rFonts w:ascii="Times" w:eastAsia="Batang" w:hAnsi="Times"/>
                <w:sz w:val="20"/>
                <w:szCs w:val="20"/>
              </w:rPr>
            </w:pPr>
            <w:r w:rsidRPr="00EF6BFD">
              <w:rPr>
                <w:rFonts w:ascii="Times" w:eastAsia="Batang" w:hAnsi="Times" w:hint="eastAsia"/>
                <w:sz w:val="20"/>
                <w:szCs w:val="20"/>
              </w:rPr>
              <w:t>FFS including</w:t>
            </w:r>
          </w:p>
          <w:p w14:paraId="378B4D80" w14:textId="77777777" w:rsidR="00EF6BFD" w:rsidRPr="00EF6BFD" w:rsidRDefault="00EF6BFD" w:rsidP="00EF6BFD">
            <w:pPr>
              <w:numPr>
                <w:ilvl w:val="2"/>
                <w:numId w:val="15"/>
              </w:numPr>
              <w:rPr>
                <w:rFonts w:ascii="Times" w:eastAsia="Batang" w:hAnsi="Times"/>
                <w:sz w:val="20"/>
                <w:szCs w:val="20"/>
              </w:rPr>
            </w:pPr>
            <w:r w:rsidRPr="00EF6BFD">
              <w:rPr>
                <w:rFonts w:ascii="Times" w:eastAsia="Batang" w:hAnsi="Times" w:hint="eastAsia"/>
                <w:sz w:val="20"/>
                <w:szCs w:val="20"/>
              </w:rPr>
              <w:t>Such information can be acquired using reciprocity or feedback</w:t>
            </w:r>
          </w:p>
          <w:p w14:paraId="7628F187" w14:textId="77777777" w:rsidR="00EF6BFD" w:rsidRPr="00EF6BFD" w:rsidRDefault="00EF6BFD" w:rsidP="00EF6BFD">
            <w:pPr>
              <w:numPr>
                <w:ilvl w:val="2"/>
                <w:numId w:val="15"/>
              </w:numPr>
              <w:rPr>
                <w:rFonts w:ascii="Times" w:eastAsia="Batang" w:hAnsi="Times"/>
                <w:sz w:val="20"/>
                <w:szCs w:val="20"/>
              </w:rPr>
            </w:pPr>
            <w:r w:rsidRPr="00EF6BFD">
              <w:rPr>
                <w:rFonts w:ascii="Times" w:eastAsia="Batang" w:hAnsi="Times" w:hint="eastAsia"/>
                <w:sz w:val="20"/>
                <w:szCs w:val="20"/>
              </w:rPr>
              <w:t>Time scale of the information</w:t>
            </w:r>
          </w:p>
          <w:p w14:paraId="1BC6B391" w14:textId="77777777" w:rsidR="00EF6BFD" w:rsidRPr="00EF6BFD" w:rsidRDefault="00EF6BFD" w:rsidP="00EF6BFD">
            <w:pPr>
              <w:numPr>
                <w:ilvl w:val="2"/>
                <w:numId w:val="15"/>
              </w:numPr>
              <w:rPr>
                <w:rFonts w:ascii="Times" w:eastAsia="Batang" w:hAnsi="Times"/>
                <w:sz w:val="20"/>
                <w:szCs w:val="20"/>
              </w:rPr>
            </w:pPr>
            <w:r w:rsidRPr="00EF6BFD">
              <w:rPr>
                <w:rFonts w:ascii="Times" w:eastAsia="Batang" w:hAnsi="Times" w:hint="eastAsia"/>
                <w:sz w:val="20"/>
                <w:szCs w:val="20"/>
              </w:rPr>
              <w:t>Which information is useful in which operation and scenario</w:t>
            </w:r>
          </w:p>
          <w:p w14:paraId="2F3D4D27" w14:textId="77777777" w:rsidR="00EF6BFD" w:rsidRDefault="00EF6BFD" w:rsidP="00EF6BFD">
            <w:pPr>
              <w:rPr>
                <w:rFonts w:ascii="Times" w:eastAsia="Batang" w:hAnsi="Times"/>
                <w:sz w:val="20"/>
                <w:szCs w:val="20"/>
              </w:rPr>
            </w:pPr>
          </w:p>
          <w:p w14:paraId="26C6D411" w14:textId="77777777" w:rsidR="00EF6BFD" w:rsidRPr="00EF6BFD" w:rsidRDefault="00EF6BFD" w:rsidP="00EF6BFD">
            <w:pPr>
              <w:ind w:left="720" w:hanging="720"/>
              <w:rPr>
                <w:rFonts w:ascii="Times" w:eastAsia="Batang" w:hAnsi="Times"/>
                <w:sz w:val="20"/>
                <w:szCs w:val="20"/>
                <w:lang w:val="en-GB" w:eastAsia="x-none"/>
              </w:rPr>
            </w:pPr>
            <w:r w:rsidRPr="00EF6BFD">
              <w:rPr>
                <w:rFonts w:ascii="Times" w:eastAsia="Batang" w:hAnsi="Times"/>
                <w:sz w:val="20"/>
                <w:szCs w:val="20"/>
                <w:highlight w:val="green"/>
                <w:lang w:val="en-GB" w:eastAsia="x-none"/>
              </w:rPr>
              <w:t>Agreements</w:t>
            </w:r>
            <w:r w:rsidRPr="00EF6BFD">
              <w:rPr>
                <w:rFonts w:ascii="Times" w:eastAsia="Batang" w:hAnsi="Times"/>
                <w:sz w:val="20"/>
                <w:szCs w:val="20"/>
                <w:lang w:val="en-GB" w:eastAsia="x-none"/>
              </w:rPr>
              <w:t>:</w:t>
            </w:r>
          </w:p>
          <w:p w14:paraId="3747C5CC" w14:textId="77777777" w:rsidR="00602FE8" w:rsidRPr="00C97A2A" w:rsidRDefault="00602FE8" w:rsidP="00602FE8">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577BE618" w14:textId="77777777" w:rsidR="00602FE8" w:rsidRPr="00C97A2A" w:rsidRDefault="00602FE8" w:rsidP="00602FE8">
            <w:pPr>
              <w:pStyle w:val="bullet2"/>
              <w:rPr>
                <w:szCs w:val="20"/>
                <w:lang w:eastAsia="ko-KR"/>
              </w:rPr>
            </w:pPr>
            <w:r w:rsidRPr="00C97A2A">
              <w:rPr>
                <w:rFonts w:hint="eastAsia"/>
                <w:szCs w:val="20"/>
                <w:lang w:eastAsia="ko-KR"/>
              </w:rPr>
              <w:t>SCI is transmitted in PSCCH.</w:t>
            </w:r>
          </w:p>
          <w:p w14:paraId="47370F65" w14:textId="77777777" w:rsidR="00602FE8" w:rsidRPr="00C97A2A" w:rsidRDefault="00602FE8" w:rsidP="00602FE8">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26566604" w14:textId="77777777" w:rsidR="00602FE8" w:rsidRPr="00C97A2A" w:rsidRDefault="00602FE8" w:rsidP="00602FE8">
            <w:pPr>
              <w:pStyle w:val="bullet3"/>
              <w:rPr>
                <w:szCs w:val="20"/>
                <w:lang w:eastAsia="ko-KR"/>
              </w:rPr>
            </w:pPr>
            <w:r w:rsidRPr="00C97A2A">
              <w:rPr>
                <w:rFonts w:hint="eastAsia"/>
                <w:szCs w:val="20"/>
                <w:lang w:eastAsia="ko-KR"/>
              </w:rPr>
              <w:t>NDI, if defined, is a part of SCI.</w:t>
            </w:r>
          </w:p>
          <w:p w14:paraId="5B947680" w14:textId="77777777" w:rsidR="00602FE8" w:rsidRPr="00C97A2A" w:rsidRDefault="00602FE8" w:rsidP="00602FE8">
            <w:pPr>
              <w:pStyle w:val="bullet1"/>
              <w:rPr>
                <w:szCs w:val="20"/>
                <w:lang w:eastAsia="ko-KR"/>
              </w:rPr>
            </w:pPr>
            <w:r w:rsidRPr="00C97A2A">
              <w:rPr>
                <w:rFonts w:hint="eastAsia"/>
                <w:szCs w:val="20"/>
                <w:lang w:eastAsia="ko-KR"/>
              </w:rPr>
              <w:t>Sidelink feedback control information (SFCI) is defined.</w:t>
            </w:r>
          </w:p>
          <w:p w14:paraId="6992FE8A" w14:textId="77777777" w:rsidR="00602FE8" w:rsidRPr="00C97A2A" w:rsidRDefault="00602FE8" w:rsidP="00602FE8">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473BDF81" w14:textId="77777777" w:rsidR="00602FE8" w:rsidRPr="00C97A2A" w:rsidRDefault="00602FE8" w:rsidP="00602FE8">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5EFA3CDD" w14:textId="77777777" w:rsidR="00602FE8" w:rsidRPr="00C97A2A" w:rsidRDefault="00602FE8" w:rsidP="00602FE8">
            <w:pPr>
              <w:pStyle w:val="bullet2"/>
              <w:rPr>
                <w:szCs w:val="20"/>
                <w:lang w:eastAsia="ko-KR"/>
              </w:rPr>
            </w:pPr>
            <w:r w:rsidRPr="00C97A2A">
              <w:rPr>
                <w:rFonts w:hint="eastAsia"/>
                <w:szCs w:val="20"/>
                <w:lang w:eastAsia="ko-KR"/>
              </w:rPr>
              <w:t>FFS how to include other feedback information (if supported) in SFCI.</w:t>
            </w:r>
          </w:p>
          <w:p w14:paraId="40FDE4CB" w14:textId="77777777" w:rsidR="00602FE8" w:rsidRPr="00C97A2A" w:rsidRDefault="00602FE8" w:rsidP="00602FE8">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673F18E9" w14:textId="77777777" w:rsidR="00602FE8" w:rsidRPr="00C97A2A" w:rsidRDefault="00602FE8" w:rsidP="00602FE8">
            <w:pPr>
              <w:pStyle w:val="bullet1"/>
              <w:rPr>
                <w:szCs w:val="20"/>
                <w:lang w:eastAsia="ko-KR"/>
              </w:rPr>
            </w:pPr>
            <w:r w:rsidRPr="00C97A2A">
              <w:rPr>
                <w:rFonts w:hint="eastAsia"/>
                <w:szCs w:val="20"/>
                <w:lang w:eastAsia="ko-KR"/>
              </w:rPr>
              <w:t>FFS in the context of Mode 1:</w:t>
            </w:r>
          </w:p>
          <w:p w14:paraId="7AAB8253" w14:textId="77777777" w:rsidR="00602FE8" w:rsidRPr="00C97A2A" w:rsidRDefault="00602FE8" w:rsidP="00602FE8">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20B3A8A2" w14:textId="77777777" w:rsidR="00602FE8" w:rsidRPr="00C97A2A" w:rsidRDefault="00602FE8" w:rsidP="00602FE8">
            <w:pPr>
              <w:pStyle w:val="bullet2"/>
              <w:rPr>
                <w:szCs w:val="20"/>
                <w:lang w:eastAsia="ko-KR"/>
              </w:rPr>
            </w:pPr>
            <w:r w:rsidRPr="00C97A2A">
              <w:rPr>
                <w:rFonts w:hint="eastAsia"/>
                <w:szCs w:val="20"/>
                <w:lang w:eastAsia="ko-KR"/>
              </w:rPr>
              <w:lastRenderedPageBreak/>
              <w:t xml:space="preserve">whether/how to convey </w:t>
            </w:r>
            <w:r w:rsidRPr="00C97A2A">
              <w:rPr>
                <w:szCs w:val="20"/>
                <w:lang w:eastAsia="ko-KR"/>
              </w:rPr>
              <w:t>information</w:t>
            </w:r>
            <w:r w:rsidRPr="00C97A2A">
              <w:rPr>
                <w:rFonts w:hint="eastAsia"/>
                <w:szCs w:val="20"/>
                <w:lang w:eastAsia="ko-KR"/>
              </w:rPr>
              <w:t xml:space="preserve"> of SFCI on uplink</w:t>
            </w:r>
          </w:p>
          <w:p w14:paraId="50B63AD4" w14:textId="5DA401C8" w:rsidR="00EF6BFD" w:rsidRPr="00EF6BFD" w:rsidRDefault="00EF6BFD" w:rsidP="00AD57E8">
            <w:pPr>
              <w:numPr>
                <w:ilvl w:val="1"/>
                <w:numId w:val="0"/>
              </w:numPr>
              <w:rPr>
                <w:rFonts w:ascii="Times" w:eastAsia="Batang" w:hAnsi="Times"/>
                <w:sz w:val="20"/>
                <w:szCs w:val="20"/>
                <w:lang w:val="en-GB"/>
              </w:rPr>
            </w:pPr>
          </w:p>
        </w:tc>
      </w:tr>
    </w:tbl>
    <w:p w14:paraId="4D6E5D11" w14:textId="122D8047" w:rsidR="00573CD7" w:rsidRPr="00A85545" w:rsidRDefault="00573CD7" w:rsidP="00573CD7">
      <w:pPr>
        <w:pStyle w:val="a0"/>
        <w:spacing w:before="120"/>
        <w:rPr>
          <w:rFonts w:eastAsiaTheme="minorEastAsia"/>
          <w:lang w:eastAsia="zh-CN"/>
        </w:rPr>
      </w:pPr>
      <w:r w:rsidRPr="00A85545">
        <w:rPr>
          <w:rFonts w:eastAsiaTheme="minorEastAsia"/>
          <w:lang w:eastAsia="zh-CN"/>
        </w:rPr>
        <w:lastRenderedPageBreak/>
        <w:t xml:space="preserve">In this contribution, we </w:t>
      </w:r>
      <w:r w:rsidR="00473341" w:rsidRPr="00A85545">
        <w:rPr>
          <w:rFonts w:eastAsiaTheme="minorEastAsia"/>
          <w:lang w:eastAsia="zh-CN"/>
        </w:rPr>
        <w:t>p</w:t>
      </w:r>
      <w:r w:rsidR="00FC1BE9">
        <w:rPr>
          <w:rFonts w:eastAsiaTheme="minorEastAsia"/>
          <w:lang w:eastAsia="zh-CN"/>
        </w:rPr>
        <w:t xml:space="preserve">rovide our </w:t>
      </w:r>
      <w:r w:rsidR="00EF6BFD">
        <w:rPr>
          <w:rFonts w:eastAsiaTheme="minorEastAsia"/>
          <w:lang w:eastAsia="zh-CN"/>
        </w:rPr>
        <w:t>view</w:t>
      </w:r>
      <w:r w:rsidR="00FC1BE9">
        <w:rPr>
          <w:rFonts w:eastAsiaTheme="minorEastAsia"/>
          <w:lang w:eastAsia="zh-CN"/>
        </w:rPr>
        <w:t xml:space="preserve"> on</w:t>
      </w:r>
      <w:r w:rsidR="00473341" w:rsidRPr="00A85545">
        <w:rPr>
          <w:rFonts w:eastAsiaTheme="minorEastAsia"/>
          <w:lang w:eastAsia="zh-CN"/>
        </w:rPr>
        <w:t xml:space="preserve"> </w:t>
      </w:r>
      <w:r w:rsidR="00EF6BFD">
        <w:rPr>
          <w:rFonts w:eastAsiaTheme="minorEastAsia"/>
          <w:lang w:eastAsia="zh-CN"/>
        </w:rPr>
        <w:t xml:space="preserve">the detailed procedure </w:t>
      </w:r>
      <w:r w:rsidR="00FC1BE9">
        <w:rPr>
          <w:rFonts w:eastAsiaTheme="minorEastAsia"/>
          <w:lang w:eastAsia="zh-CN"/>
        </w:rPr>
        <w:t>for</w:t>
      </w:r>
      <w:r w:rsidR="006F5CB7">
        <w:rPr>
          <w:rFonts w:eastAsiaTheme="minorEastAsia"/>
          <w:lang w:eastAsia="zh-CN"/>
        </w:rPr>
        <w:t xml:space="preserve"> the</w:t>
      </w:r>
      <w:r w:rsidR="00EF6BFD">
        <w:rPr>
          <w:rFonts w:eastAsiaTheme="minorEastAsia"/>
          <w:lang w:eastAsia="zh-CN"/>
        </w:rPr>
        <w:t xml:space="preserve"> design of NR sidelink physical layer procedure</w:t>
      </w:r>
      <w:r w:rsidR="00703B2B" w:rsidRPr="00A85545">
        <w:rPr>
          <w:rFonts w:eastAsiaTheme="minorEastAsia"/>
          <w:lang w:eastAsia="zh-CN"/>
        </w:rPr>
        <w:t>.</w:t>
      </w:r>
    </w:p>
    <w:p w14:paraId="1DD745F8" w14:textId="77777777" w:rsidR="0047086F" w:rsidRDefault="0047086F" w:rsidP="00862114">
      <w:pPr>
        <w:pStyle w:val="a0"/>
        <w:spacing w:before="120"/>
        <w:rPr>
          <w:rFonts w:eastAsiaTheme="minorEastAsia"/>
          <w:lang w:eastAsia="zh-CN"/>
        </w:rPr>
      </w:pPr>
    </w:p>
    <w:p w14:paraId="6AE7A0B4" w14:textId="0379ECA8" w:rsidR="00602FE8" w:rsidRDefault="00602FE8"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HARQ </w:t>
      </w:r>
      <w:r w:rsidR="00BA5EAF" w:rsidRPr="00BA5EAF">
        <w:rPr>
          <w:rFonts w:ascii="Arial" w:eastAsia="宋体" w:hAnsi="Arial" w:cs="Times New Roman"/>
          <w:b w:val="0"/>
          <w:bCs w:val="0"/>
          <w:kern w:val="0"/>
          <w:sz w:val="36"/>
          <w:szCs w:val="20"/>
          <w:lang w:eastAsia="zh-CN"/>
        </w:rPr>
        <w:t xml:space="preserve">procedure </w:t>
      </w:r>
    </w:p>
    <w:p w14:paraId="1D2E6CEF" w14:textId="63980A8B" w:rsidR="00602FE8" w:rsidRPr="00602FE8" w:rsidRDefault="00602FE8" w:rsidP="00602FE8">
      <w:pPr>
        <w:pStyle w:val="a0"/>
        <w:rPr>
          <w:rFonts w:eastAsia="宋体"/>
          <w:lang w:eastAsia="zh-CN"/>
        </w:rPr>
      </w:pPr>
      <w:r>
        <w:rPr>
          <w:rFonts w:eastAsiaTheme="minorEastAsia"/>
          <w:lang w:eastAsia="zh-CN"/>
        </w:rPr>
        <w:t>Some remaining aspects for HARQ procedure are discussed in this section.</w:t>
      </w:r>
    </w:p>
    <w:p w14:paraId="7C5B5035" w14:textId="777896F6" w:rsidR="00D02524" w:rsidRPr="00A85545" w:rsidRDefault="00D02524" w:rsidP="00BA5EAF">
      <w:pPr>
        <w:pStyle w:val="2"/>
        <w:numPr>
          <w:ilvl w:val="1"/>
          <w:numId w:val="5"/>
        </w:numPr>
        <w:rPr>
          <w:rFonts w:ascii="Arial" w:eastAsiaTheme="minorEastAsia" w:hAnsi="Arial"/>
          <w:b w:val="0"/>
          <w:lang w:eastAsia="zh-CN"/>
        </w:rPr>
      </w:pPr>
      <w:r>
        <w:rPr>
          <w:rFonts w:ascii="Arial" w:eastAsiaTheme="minorEastAsia" w:hAnsi="Arial"/>
          <w:b w:val="0"/>
          <w:lang w:eastAsia="zh-CN"/>
        </w:rPr>
        <w:t>HARQ</w:t>
      </w:r>
      <w:r w:rsidRPr="00A85545">
        <w:rPr>
          <w:rFonts w:ascii="Arial" w:eastAsiaTheme="minorEastAsia" w:hAnsi="Arial"/>
          <w:b w:val="0"/>
          <w:lang w:eastAsia="zh-CN"/>
        </w:rPr>
        <w:t xml:space="preserve"> </w:t>
      </w:r>
      <w:r w:rsidR="00BA5EAF" w:rsidRPr="00BA5EAF">
        <w:rPr>
          <w:rFonts w:ascii="Arial" w:eastAsiaTheme="minorEastAsia" w:hAnsi="Arial"/>
          <w:b w:val="0"/>
          <w:lang w:eastAsia="zh-CN"/>
        </w:rPr>
        <w:t>operation</w:t>
      </w:r>
      <w:r w:rsidR="00BA5EAF" w:rsidRPr="00BA5EAF" w:rsidDel="00BA5EAF">
        <w:rPr>
          <w:rFonts w:ascii="Arial" w:eastAsiaTheme="minorEastAsia" w:hAnsi="Arial"/>
          <w:b w:val="0"/>
          <w:lang w:eastAsia="zh-CN"/>
        </w:rPr>
        <w:t xml:space="preserve"> </w:t>
      </w:r>
    </w:p>
    <w:p w14:paraId="5621038E" w14:textId="77777777" w:rsidR="00D02524" w:rsidRPr="00A643BA" w:rsidRDefault="00D02524" w:rsidP="00D02524">
      <w:pPr>
        <w:pStyle w:val="a0"/>
        <w:spacing w:before="120"/>
        <w:rPr>
          <w:rFonts w:eastAsiaTheme="minorEastAsia"/>
          <w:b/>
          <w:u w:val="single"/>
          <w:lang w:eastAsia="zh-CN"/>
        </w:rPr>
      </w:pPr>
      <w:r>
        <w:rPr>
          <w:rFonts w:eastAsiaTheme="minorEastAsia"/>
          <w:b/>
          <w:u w:val="single"/>
          <w:lang w:eastAsia="zh-CN"/>
        </w:rPr>
        <w:t>Broad</w:t>
      </w:r>
      <w:r w:rsidRPr="00A643BA">
        <w:rPr>
          <w:rFonts w:eastAsiaTheme="minorEastAsia"/>
          <w:b/>
          <w:u w:val="single"/>
          <w:lang w:eastAsia="zh-CN"/>
        </w:rPr>
        <w:t>cast</w:t>
      </w:r>
      <w:r>
        <w:rPr>
          <w:rFonts w:eastAsiaTheme="minorEastAsia"/>
          <w:b/>
          <w:u w:val="single"/>
          <w:lang w:eastAsia="zh-CN"/>
        </w:rPr>
        <w:t xml:space="preserve"> </w:t>
      </w:r>
    </w:p>
    <w:p w14:paraId="4B9233A1" w14:textId="68444277" w:rsidR="00D02524" w:rsidRDefault="00D02524" w:rsidP="00D02524">
      <w:pPr>
        <w:pStyle w:val="a0"/>
        <w:spacing w:before="120"/>
        <w:rPr>
          <w:rFonts w:eastAsiaTheme="minorEastAsia"/>
          <w:lang w:eastAsia="zh-CN"/>
        </w:rPr>
      </w:pPr>
      <w:r>
        <w:rPr>
          <w:rFonts w:eastAsiaTheme="minorEastAsia"/>
          <w:lang w:eastAsia="zh-CN"/>
        </w:rPr>
        <w:t xml:space="preserve">It has been agreed to support HARQ feedback and HARQ combining for unicast and groupcast, at least for some scenarios. Nonetheless, similar to LTE, NR </w:t>
      </w:r>
      <w:r w:rsidRPr="00531C50">
        <w:rPr>
          <w:rFonts w:eastAsiaTheme="minorEastAsia"/>
          <w:noProof/>
          <w:lang w:eastAsia="zh-CN"/>
        </w:rPr>
        <w:t>sidelink</w:t>
      </w:r>
      <w:r>
        <w:rPr>
          <w:rFonts w:eastAsiaTheme="minorEastAsia"/>
          <w:lang w:eastAsia="zh-CN"/>
        </w:rPr>
        <w:t xml:space="preserve"> broadcast transmission should support employing </w:t>
      </w:r>
      <w:r w:rsidRPr="00A85545">
        <w:rPr>
          <w:rFonts w:eastAsiaTheme="minorEastAsia"/>
          <w:lang w:eastAsia="zh-CN"/>
        </w:rPr>
        <w:t>multiple replications for ensuring the robustness of the transmission</w:t>
      </w:r>
      <w:r w:rsidR="00BA5EAF">
        <w:rPr>
          <w:rFonts w:eastAsiaTheme="minorEastAsia"/>
          <w:lang w:eastAsia="zh-CN"/>
        </w:rPr>
        <w:t xml:space="preserve"> without HARQ feedback</w:t>
      </w:r>
      <w:r>
        <w:rPr>
          <w:rFonts w:eastAsiaTheme="minorEastAsia"/>
          <w:lang w:eastAsia="zh-CN"/>
        </w:rPr>
        <w:t>. A unified PSCCH design can be used to enable HARQ combining for all the sidelink transmission types.</w:t>
      </w:r>
    </w:p>
    <w:p w14:paraId="42D3878C" w14:textId="181FFFB3" w:rsidR="00D02524" w:rsidRPr="00A85545" w:rsidDel="00311B8D" w:rsidRDefault="00D02524" w:rsidP="00D02524">
      <w:pPr>
        <w:pStyle w:val="a0"/>
        <w:spacing w:before="120"/>
        <w:rPr>
          <w:rFonts w:eastAsiaTheme="minorEastAsia"/>
          <w:lang w:eastAsia="zh-CN"/>
        </w:rPr>
      </w:pPr>
      <w:bookmarkStart w:id="1" w:name="_Ref528746896"/>
      <w:r w:rsidRPr="00A85545" w:rsidDel="00311B8D">
        <w:rPr>
          <w:rFonts w:eastAsiaTheme="minorEastAsia"/>
          <w:b/>
          <w:i/>
          <w:u w:val="single"/>
          <w:lang w:eastAsia="zh-CN"/>
        </w:rPr>
        <w:t xml:space="preserve">Proposal </w:t>
      </w:r>
      <w:r w:rsidRPr="00A85545" w:rsidDel="00311B8D">
        <w:rPr>
          <w:rFonts w:eastAsiaTheme="minorEastAsia"/>
          <w:b/>
          <w:i/>
          <w:u w:val="single"/>
          <w:lang w:eastAsia="zh-CN"/>
        </w:rPr>
        <w:fldChar w:fldCharType="begin"/>
      </w:r>
      <w:r w:rsidRPr="00A85545" w:rsidDel="00311B8D">
        <w:rPr>
          <w:rFonts w:eastAsiaTheme="minorEastAsia"/>
          <w:b/>
          <w:i/>
          <w:u w:val="single"/>
          <w:lang w:eastAsia="zh-CN"/>
        </w:rPr>
        <w:instrText xml:space="preserve"> SEQ Proposal \* ARABIC </w:instrText>
      </w:r>
      <w:r w:rsidRPr="00A85545" w:rsidDel="00311B8D">
        <w:rPr>
          <w:rFonts w:eastAsiaTheme="minorEastAsia"/>
          <w:b/>
          <w:i/>
          <w:u w:val="single"/>
          <w:lang w:eastAsia="zh-CN"/>
        </w:rPr>
        <w:fldChar w:fldCharType="separate"/>
      </w:r>
      <w:r w:rsidR="00DE33C3">
        <w:rPr>
          <w:rFonts w:eastAsiaTheme="minorEastAsia"/>
          <w:b/>
          <w:i/>
          <w:noProof/>
          <w:u w:val="single"/>
          <w:lang w:eastAsia="zh-CN"/>
        </w:rPr>
        <w:t>1</w:t>
      </w:r>
      <w:r w:rsidRPr="00A85545" w:rsidDel="00311B8D">
        <w:rPr>
          <w:rFonts w:eastAsiaTheme="minorEastAsia"/>
          <w:b/>
          <w:i/>
          <w:u w:val="single"/>
          <w:lang w:eastAsia="zh-CN"/>
        </w:rPr>
        <w:fldChar w:fldCharType="end"/>
      </w:r>
      <w:r w:rsidRPr="00A85545" w:rsidDel="00311B8D">
        <w:rPr>
          <w:rFonts w:eastAsiaTheme="minorEastAsia"/>
          <w:b/>
          <w:i/>
          <w:u w:val="single"/>
          <w:lang w:eastAsia="zh-CN"/>
        </w:rPr>
        <w:t>:</w:t>
      </w:r>
      <w:r w:rsidRPr="00A85545" w:rsidDel="00311B8D">
        <w:rPr>
          <w:rFonts w:eastAsiaTheme="minorEastAsia"/>
          <w:b/>
          <w:i/>
          <w:lang w:eastAsia="zh-CN"/>
        </w:rPr>
        <w:t xml:space="preserve"> </w:t>
      </w:r>
      <w:r>
        <w:rPr>
          <w:rFonts w:eastAsiaTheme="minorEastAsia"/>
          <w:b/>
          <w:i/>
          <w:lang w:eastAsia="zh-CN"/>
        </w:rPr>
        <w:t>HARQ combining</w:t>
      </w:r>
      <w:r w:rsidR="00E81312">
        <w:rPr>
          <w:rFonts w:eastAsiaTheme="minorEastAsia"/>
          <w:b/>
          <w:i/>
          <w:lang w:eastAsia="zh-CN"/>
        </w:rPr>
        <w:t xml:space="preserve"> and repetition</w:t>
      </w:r>
      <w:r>
        <w:rPr>
          <w:rFonts w:eastAsiaTheme="minorEastAsia"/>
          <w:b/>
          <w:i/>
          <w:lang w:eastAsia="zh-CN"/>
        </w:rPr>
        <w:t xml:space="preserve"> </w:t>
      </w:r>
      <w:r w:rsidR="00E81312">
        <w:rPr>
          <w:rFonts w:eastAsiaTheme="minorEastAsia"/>
          <w:b/>
          <w:i/>
          <w:lang w:eastAsia="zh-CN"/>
        </w:rPr>
        <w:t>should be</w:t>
      </w:r>
      <w:r>
        <w:rPr>
          <w:rFonts w:eastAsiaTheme="minorEastAsia"/>
          <w:b/>
          <w:i/>
          <w:lang w:eastAsia="zh-CN"/>
        </w:rPr>
        <w:t xml:space="preserve"> supported for NR sidelink broadcast. </w:t>
      </w:r>
      <w:r w:rsidRPr="00CA4A5E">
        <w:rPr>
          <w:rFonts w:eastAsiaTheme="minorEastAsia"/>
          <w:b/>
          <w:i/>
          <w:lang w:eastAsia="zh-CN"/>
        </w:rPr>
        <w:t xml:space="preserve">A unified PSCCH design </w:t>
      </w:r>
      <w:r>
        <w:rPr>
          <w:rFonts w:eastAsiaTheme="minorEastAsia"/>
          <w:b/>
          <w:i/>
          <w:lang w:eastAsia="zh-CN"/>
        </w:rPr>
        <w:t xml:space="preserve">should be supported </w:t>
      </w:r>
      <w:r w:rsidRPr="00CA4A5E">
        <w:rPr>
          <w:rFonts w:eastAsiaTheme="minorEastAsia"/>
          <w:b/>
          <w:i/>
          <w:lang w:eastAsia="zh-CN"/>
        </w:rPr>
        <w:t>to enable HARQ combining for all the sidelink transmission types</w:t>
      </w:r>
      <w:r w:rsidRPr="00A85545" w:rsidDel="00311B8D">
        <w:rPr>
          <w:rFonts w:eastAsiaTheme="minorEastAsia"/>
          <w:b/>
          <w:i/>
          <w:lang w:eastAsia="zh-CN"/>
        </w:rPr>
        <w:t>.</w:t>
      </w:r>
      <w:bookmarkEnd w:id="1"/>
    </w:p>
    <w:p w14:paraId="4803DA74" w14:textId="77777777" w:rsidR="00D02524" w:rsidRDefault="00D02524" w:rsidP="00D02524">
      <w:pPr>
        <w:pStyle w:val="a0"/>
        <w:spacing w:before="120"/>
        <w:rPr>
          <w:rFonts w:eastAsiaTheme="minorEastAsia"/>
          <w:lang w:eastAsia="zh-CN"/>
        </w:rPr>
      </w:pPr>
    </w:p>
    <w:p w14:paraId="56E070C0" w14:textId="77777777" w:rsidR="00D02524" w:rsidRPr="00EF694A" w:rsidRDefault="00D02524" w:rsidP="00D02524">
      <w:pPr>
        <w:pStyle w:val="a0"/>
        <w:spacing w:before="120"/>
        <w:rPr>
          <w:rFonts w:eastAsiaTheme="minorEastAsia"/>
          <w:b/>
          <w:u w:val="single"/>
          <w:lang w:eastAsia="zh-CN"/>
        </w:rPr>
      </w:pPr>
      <w:r w:rsidRPr="00EF694A">
        <w:rPr>
          <w:rFonts w:eastAsiaTheme="minorEastAsia"/>
          <w:b/>
          <w:u w:val="single"/>
          <w:lang w:eastAsia="zh-CN"/>
        </w:rPr>
        <w:t>Unicast</w:t>
      </w:r>
      <w:r>
        <w:rPr>
          <w:rFonts w:eastAsiaTheme="minorEastAsia"/>
          <w:b/>
          <w:u w:val="single"/>
          <w:lang w:eastAsia="zh-CN"/>
        </w:rPr>
        <w:t xml:space="preserve"> and groupcast</w:t>
      </w:r>
    </w:p>
    <w:p w14:paraId="7B526311" w14:textId="77777777" w:rsidR="00D02524" w:rsidRDefault="00D02524" w:rsidP="00D02524">
      <w:pPr>
        <w:pStyle w:val="a0"/>
        <w:spacing w:before="120"/>
        <w:rPr>
          <w:rFonts w:eastAsiaTheme="minorEastAsia"/>
          <w:lang w:eastAsia="zh-CN"/>
        </w:rPr>
      </w:pPr>
      <w:r>
        <w:rPr>
          <w:rFonts w:eastAsiaTheme="minorEastAsia"/>
          <w:lang w:eastAsia="zh-CN"/>
        </w:rPr>
        <w:t xml:space="preserve">Similar to the NR Uu interface, </w:t>
      </w:r>
      <w:r>
        <w:rPr>
          <w:rFonts w:eastAsiaTheme="minorEastAsia"/>
          <w:szCs w:val="22"/>
          <w:lang w:eastAsia="zh-CN"/>
        </w:rPr>
        <w:t xml:space="preserve">multiple parallel HARQ processes should be supported for both unicast and groupcast transmissions. The feature is important to meet the latency and throughput requirement, and to exploit the resource and capability of UE. In this case, a UE receives a HARQ feedback needs to know which process it acknowledges, </w:t>
      </w:r>
      <w:r w:rsidRPr="00531C50">
        <w:rPr>
          <w:rFonts w:eastAsiaTheme="minorEastAsia"/>
          <w:noProof/>
          <w:szCs w:val="22"/>
          <w:lang w:eastAsia="zh-CN"/>
        </w:rPr>
        <w:t>i.e.</w:t>
      </w:r>
      <w:r>
        <w:rPr>
          <w:rFonts w:eastAsiaTheme="minorEastAsia"/>
          <w:noProof/>
          <w:szCs w:val="22"/>
          <w:lang w:eastAsia="zh-CN"/>
        </w:rPr>
        <w:t>,</w:t>
      </w:r>
      <w:r>
        <w:rPr>
          <w:rFonts w:eastAsiaTheme="minorEastAsia"/>
          <w:szCs w:val="22"/>
          <w:lang w:eastAsia="zh-CN"/>
        </w:rPr>
        <w:t xml:space="preserve"> whether s</w:t>
      </w:r>
      <w:r w:rsidRPr="00FC55F0">
        <w:rPr>
          <w:rFonts w:eastAsiaTheme="minorEastAsia"/>
          <w:szCs w:val="22"/>
          <w:lang w:eastAsia="zh-CN"/>
        </w:rPr>
        <w:t>ynchronous</w:t>
      </w:r>
      <w:r>
        <w:rPr>
          <w:rFonts w:eastAsiaTheme="minorEastAsia"/>
          <w:szCs w:val="22"/>
          <w:lang w:eastAsia="zh-CN"/>
        </w:rPr>
        <w:t xml:space="preserve"> or a</w:t>
      </w:r>
      <w:r>
        <w:rPr>
          <w:rFonts w:eastAsiaTheme="minorEastAsia"/>
          <w:lang w:eastAsia="zh-CN"/>
        </w:rPr>
        <w:t xml:space="preserve">synchronous HARQ operation </w:t>
      </w:r>
      <w:r w:rsidRPr="00531C50">
        <w:rPr>
          <w:rFonts w:eastAsiaTheme="minorEastAsia"/>
          <w:noProof/>
          <w:lang w:eastAsia="zh-CN"/>
        </w:rPr>
        <w:t>is used</w:t>
      </w:r>
      <w:r>
        <w:rPr>
          <w:rFonts w:eastAsiaTheme="minorEastAsia"/>
          <w:lang w:eastAsia="zh-CN"/>
        </w:rPr>
        <w:t xml:space="preserve">. </w:t>
      </w:r>
      <w:r w:rsidRPr="00531C50">
        <w:rPr>
          <w:rFonts w:eastAsiaTheme="minorEastAsia"/>
          <w:noProof/>
          <w:lang w:eastAsia="zh-CN"/>
        </w:rPr>
        <w:t>S</w:t>
      </w:r>
      <w:r w:rsidRPr="00531C50">
        <w:rPr>
          <w:rFonts w:eastAsiaTheme="minorEastAsia"/>
          <w:noProof/>
          <w:szCs w:val="22"/>
          <w:lang w:eastAsia="zh-CN"/>
        </w:rPr>
        <w:t>ynchronous</w:t>
      </w:r>
      <w:r>
        <w:rPr>
          <w:rFonts w:eastAsiaTheme="minorEastAsia"/>
          <w:szCs w:val="22"/>
          <w:lang w:eastAsia="zh-CN"/>
        </w:rPr>
        <w:t xml:space="preserve"> operation may be </w:t>
      </w:r>
      <w:r w:rsidRPr="00531C50">
        <w:rPr>
          <w:rFonts w:eastAsiaTheme="minorEastAsia"/>
          <w:noProof/>
          <w:szCs w:val="22"/>
          <w:lang w:eastAsia="zh-CN"/>
        </w:rPr>
        <w:t>simpler</w:t>
      </w:r>
      <w:r>
        <w:rPr>
          <w:rFonts w:eastAsiaTheme="minorEastAsia"/>
          <w:szCs w:val="22"/>
          <w:lang w:eastAsia="zh-CN"/>
        </w:rPr>
        <w:t xml:space="preserve"> if </w:t>
      </w:r>
      <w:r>
        <w:rPr>
          <w:rFonts w:eastAsiaTheme="minorEastAsia"/>
          <w:lang w:eastAsia="zh-CN"/>
        </w:rPr>
        <w:t xml:space="preserve">persistent feedback occasions can </w:t>
      </w:r>
      <w:r w:rsidRPr="00531C50">
        <w:rPr>
          <w:rFonts w:eastAsiaTheme="minorEastAsia"/>
          <w:noProof/>
          <w:lang w:eastAsia="zh-CN"/>
        </w:rPr>
        <w:t>be defined</w:t>
      </w:r>
      <w:r>
        <w:rPr>
          <w:rFonts w:eastAsiaTheme="minorEastAsia"/>
          <w:lang w:eastAsia="zh-CN"/>
        </w:rPr>
        <w:t xml:space="preserve"> for UE. However, it seems this is not the case in sidelink, especially for mode-2 operation. Therefore, </w:t>
      </w:r>
      <w:r>
        <w:rPr>
          <w:rFonts w:eastAsiaTheme="minorEastAsia"/>
          <w:szCs w:val="22"/>
          <w:lang w:eastAsia="zh-CN"/>
        </w:rPr>
        <w:t>a</w:t>
      </w:r>
      <w:r>
        <w:rPr>
          <w:rFonts w:eastAsiaTheme="minorEastAsia"/>
          <w:lang w:eastAsia="zh-CN"/>
        </w:rPr>
        <w:t xml:space="preserve">synchronous HARQ operation may be more suitable. </w:t>
      </w:r>
    </w:p>
    <w:p w14:paraId="22AF83E8" w14:textId="166EFD1A" w:rsidR="00D02524" w:rsidRDefault="00D02524" w:rsidP="00D02524">
      <w:pPr>
        <w:pStyle w:val="a0"/>
        <w:spacing w:before="120"/>
        <w:rPr>
          <w:rFonts w:eastAsiaTheme="minorEastAsia"/>
          <w:lang w:eastAsia="zh-CN"/>
        </w:rPr>
      </w:pPr>
      <w:r>
        <w:rPr>
          <w:rFonts w:eastAsiaTheme="minorEastAsia"/>
          <w:lang w:eastAsia="zh-CN"/>
        </w:rPr>
        <w:t>If a</w:t>
      </w:r>
      <w:r w:rsidRPr="00F70075">
        <w:rPr>
          <w:rFonts w:eastAsiaTheme="minorEastAsia"/>
          <w:lang w:eastAsia="zh-CN"/>
        </w:rPr>
        <w:t>synchronous HARQ operation</w:t>
      </w:r>
      <w:r>
        <w:rPr>
          <w:rFonts w:eastAsiaTheme="minorEastAsia"/>
          <w:lang w:eastAsia="zh-CN"/>
        </w:rPr>
        <w:t xml:space="preserve"> is supported, the HARQ feedback timing (i.e.</w:t>
      </w:r>
      <w:r w:rsidR="00AA69D2">
        <w:rPr>
          <w:rFonts w:eastAsiaTheme="minorEastAsia"/>
          <w:lang w:eastAsia="zh-CN"/>
        </w:rPr>
        <w:t>,</w:t>
      </w:r>
      <w:r>
        <w:rPr>
          <w:rFonts w:eastAsiaTheme="minorEastAsia"/>
          <w:lang w:eastAsia="zh-CN"/>
        </w:rPr>
        <w:t xml:space="preserve"> similar to K1 in NR downlink) and the feedback resource can be indicated in SCI. In the mode-2 operation, the SCI indicates the resource to the receiver for SFCI transmission in sidelink, which is reserved by the transmitter together with the PSSCH. In the mode-1 operation, the SCI indicates the resource allocated by network for either uplink, sidelink or both. </w:t>
      </w:r>
    </w:p>
    <w:p w14:paraId="42641128" w14:textId="77777777" w:rsidR="00D02524" w:rsidRDefault="00D02524" w:rsidP="00D02524">
      <w:pPr>
        <w:pStyle w:val="a0"/>
        <w:spacing w:before="120"/>
        <w:rPr>
          <w:rFonts w:eastAsiaTheme="minorEastAsia"/>
          <w:lang w:eastAsia="zh-CN"/>
        </w:rPr>
      </w:pPr>
      <w:r>
        <w:rPr>
          <w:rFonts w:eastAsiaTheme="minorEastAsia"/>
          <w:lang w:eastAsia="zh-CN"/>
        </w:rPr>
        <w:t>In order to reduce the feedback overhead and the number of Rx-Tx switching (due to frequent SFCI transmission), it is beneficial to multiplex the HARQ-ACKs of multiple HARQ processes to a single SFCI transmission. The dynamic HARQ codebook in Uu can be reused in sidelink.</w:t>
      </w:r>
    </w:p>
    <w:p w14:paraId="13F2F603" w14:textId="3AF085F8" w:rsidR="00D02524" w:rsidRPr="00A85545" w:rsidDel="00311B8D" w:rsidRDefault="00D02524" w:rsidP="00D02524">
      <w:pPr>
        <w:pStyle w:val="a0"/>
        <w:spacing w:before="120"/>
        <w:rPr>
          <w:rFonts w:eastAsiaTheme="minorEastAsia"/>
          <w:lang w:eastAsia="zh-CN"/>
        </w:rPr>
      </w:pPr>
      <w:bookmarkStart w:id="2" w:name="_Ref528746899"/>
      <w:r w:rsidRPr="00A85545" w:rsidDel="00311B8D">
        <w:rPr>
          <w:rFonts w:eastAsiaTheme="minorEastAsia"/>
          <w:b/>
          <w:i/>
          <w:u w:val="single"/>
          <w:lang w:eastAsia="zh-CN"/>
        </w:rPr>
        <w:t xml:space="preserve">Proposal </w:t>
      </w:r>
      <w:r w:rsidRPr="00A85545" w:rsidDel="00311B8D">
        <w:rPr>
          <w:rFonts w:eastAsiaTheme="minorEastAsia"/>
          <w:b/>
          <w:i/>
          <w:u w:val="single"/>
          <w:lang w:eastAsia="zh-CN"/>
        </w:rPr>
        <w:fldChar w:fldCharType="begin"/>
      </w:r>
      <w:r w:rsidRPr="00A85545" w:rsidDel="00311B8D">
        <w:rPr>
          <w:rFonts w:eastAsiaTheme="minorEastAsia"/>
          <w:b/>
          <w:i/>
          <w:u w:val="single"/>
          <w:lang w:eastAsia="zh-CN"/>
        </w:rPr>
        <w:instrText xml:space="preserve"> SEQ Proposal \* ARABIC </w:instrText>
      </w:r>
      <w:r w:rsidRPr="00A85545" w:rsidDel="00311B8D">
        <w:rPr>
          <w:rFonts w:eastAsiaTheme="minorEastAsia"/>
          <w:b/>
          <w:i/>
          <w:u w:val="single"/>
          <w:lang w:eastAsia="zh-CN"/>
        </w:rPr>
        <w:fldChar w:fldCharType="separate"/>
      </w:r>
      <w:r w:rsidR="00DE33C3">
        <w:rPr>
          <w:rFonts w:eastAsiaTheme="minorEastAsia"/>
          <w:b/>
          <w:i/>
          <w:noProof/>
          <w:u w:val="single"/>
          <w:lang w:eastAsia="zh-CN"/>
        </w:rPr>
        <w:t>2</w:t>
      </w:r>
      <w:r w:rsidRPr="00A85545" w:rsidDel="00311B8D">
        <w:rPr>
          <w:rFonts w:eastAsiaTheme="minorEastAsia"/>
          <w:b/>
          <w:i/>
          <w:u w:val="single"/>
          <w:lang w:eastAsia="zh-CN"/>
        </w:rPr>
        <w:fldChar w:fldCharType="end"/>
      </w:r>
      <w:r w:rsidRPr="00A85545" w:rsidDel="00311B8D">
        <w:rPr>
          <w:rFonts w:eastAsiaTheme="minorEastAsia"/>
          <w:b/>
          <w:i/>
          <w:u w:val="single"/>
          <w:lang w:eastAsia="zh-CN"/>
        </w:rPr>
        <w:t>:</w:t>
      </w:r>
      <w:r w:rsidRPr="00A85545" w:rsidDel="00311B8D">
        <w:rPr>
          <w:rFonts w:eastAsiaTheme="minorEastAsia"/>
          <w:b/>
          <w:i/>
          <w:lang w:eastAsia="zh-CN"/>
        </w:rPr>
        <w:t xml:space="preserve"> </w:t>
      </w:r>
      <w:r>
        <w:rPr>
          <w:rFonts w:eastAsiaTheme="minorEastAsia"/>
          <w:b/>
          <w:i/>
          <w:lang w:eastAsia="zh-CN"/>
        </w:rPr>
        <w:t>A</w:t>
      </w:r>
      <w:r w:rsidRPr="00DE79D8">
        <w:rPr>
          <w:rFonts w:eastAsiaTheme="minorEastAsia"/>
          <w:b/>
          <w:i/>
          <w:lang w:eastAsia="zh-CN"/>
        </w:rPr>
        <w:t>synchronous</w:t>
      </w:r>
      <w:r>
        <w:rPr>
          <w:rFonts w:eastAsiaTheme="minorEastAsia"/>
          <w:b/>
          <w:i/>
          <w:lang w:eastAsia="zh-CN"/>
        </w:rPr>
        <w:t xml:space="preserve"> HARQ operation with</w:t>
      </w:r>
      <w:r w:rsidRPr="00DE79D8">
        <w:rPr>
          <w:rFonts w:eastAsiaTheme="minorEastAsia"/>
          <w:b/>
          <w:i/>
          <w:lang w:eastAsia="zh-CN"/>
        </w:rPr>
        <w:t xml:space="preserve"> </w:t>
      </w:r>
      <w:r>
        <w:rPr>
          <w:rFonts w:eastAsiaTheme="minorEastAsia"/>
          <w:b/>
          <w:i/>
          <w:lang w:eastAsia="zh-CN"/>
        </w:rPr>
        <w:t>p</w:t>
      </w:r>
      <w:r w:rsidRPr="00DE79D8">
        <w:rPr>
          <w:rFonts w:eastAsiaTheme="minorEastAsia"/>
          <w:b/>
          <w:i/>
          <w:lang w:eastAsia="zh-CN"/>
        </w:rPr>
        <w:t>arallel HARQ processes</w:t>
      </w:r>
      <w:r>
        <w:rPr>
          <w:rFonts w:eastAsiaTheme="minorEastAsia"/>
          <w:b/>
          <w:i/>
          <w:lang w:eastAsia="zh-CN"/>
        </w:rPr>
        <w:t xml:space="preserve"> is supported at least for NR sidelink unicast</w:t>
      </w:r>
      <w:r w:rsidR="00BA5EAF">
        <w:rPr>
          <w:rFonts w:eastAsiaTheme="minorEastAsia"/>
          <w:b/>
          <w:i/>
          <w:lang w:eastAsia="zh-CN"/>
        </w:rPr>
        <w:t>. The scheduling SCI indicate</w:t>
      </w:r>
      <w:r w:rsidR="00AA69D2">
        <w:rPr>
          <w:rFonts w:eastAsiaTheme="minorEastAsia"/>
          <w:b/>
          <w:i/>
          <w:lang w:eastAsia="zh-CN"/>
        </w:rPr>
        <w:t>s</w:t>
      </w:r>
      <w:r w:rsidR="00BA5EAF">
        <w:rPr>
          <w:rFonts w:eastAsiaTheme="minorEastAsia"/>
          <w:b/>
          <w:i/>
          <w:lang w:eastAsia="zh-CN"/>
        </w:rPr>
        <w:t xml:space="preserve"> the timing or resource for HARQ feedback</w:t>
      </w:r>
      <w:r w:rsidRPr="00A85545" w:rsidDel="00311B8D">
        <w:rPr>
          <w:rFonts w:eastAsiaTheme="minorEastAsia"/>
          <w:b/>
          <w:i/>
          <w:lang w:eastAsia="zh-CN"/>
        </w:rPr>
        <w:t>.</w:t>
      </w:r>
      <w:bookmarkEnd w:id="2"/>
    </w:p>
    <w:p w14:paraId="4017C72F" w14:textId="27F10537" w:rsidR="00602FE8" w:rsidRPr="00A85545" w:rsidRDefault="00602FE8" w:rsidP="00602FE8">
      <w:pPr>
        <w:pStyle w:val="2"/>
        <w:numPr>
          <w:ilvl w:val="1"/>
          <w:numId w:val="5"/>
        </w:numPr>
        <w:rPr>
          <w:rFonts w:ascii="Arial" w:eastAsiaTheme="minorEastAsia" w:hAnsi="Arial"/>
          <w:b w:val="0"/>
          <w:lang w:eastAsia="zh-CN"/>
        </w:rPr>
      </w:pPr>
      <w:r>
        <w:rPr>
          <w:rFonts w:ascii="Arial" w:eastAsiaTheme="minorEastAsia" w:hAnsi="Arial"/>
          <w:b w:val="0"/>
          <w:lang w:eastAsia="zh-CN"/>
        </w:rPr>
        <w:t>F</w:t>
      </w:r>
      <w:r w:rsidRPr="00315231">
        <w:rPr>
          <w:rFonts w:ascii="Arial" w:eastAsiaTheme="minorEastAsia" w:hAnsi="Arial"/>
          <w:b w:val="0"/>
          <w:lang w:eastAsia="zh-CN"/>
        </w:rPr>
        <w:t>eedback channel</w:t>
      </w:r>
      <w:r w:rsidR="00FA3594">
        <w:rPr>
          <w:rFonts w:ascii="Arial" w:eastAsiaTheme="minorEastAsia" w:hAnsi="Arial"/>
          <w:b w:val="0"/>
          <w:lang w:eastAsia="zh-CN"/>
        </w:rPr>
        <w:t xml:space="preserve"> for SFCI in sidelink</w:t>
      </w:r>
    </w:p>
    <w:p w14:paraId="15C0A268" w14:textId="3850456C" w:rsidR="00D86B8E" w:rsidRDefault="0054009A" w:rsidP="00602FE8">
      <w:pPr>
        <w:pStyle w:val="a0"/>
        <w:spacing w:before="120"/>
        <w:rPr>
          <w:rFonts w:eastAsiaTheme="minorEastAsia"/>
          <w:lang w:eastAsia="zh-CN"/>
        </w:rPr>
      </w:pPr>
      <w:r>
        <w:rPr>
          <w:rFonts w:eastAsiaTheme="minorEastAsia"/>
          <w:lang w:eastAsia="zh-CN"/>
        </w:rPr>
        <w:t>SFCI is defined to convey L1 feedback information. One of the important aspect</w:t>
      </w:r>
      <w:r w:rsidR="00AA69D2">
        <w:rPr>
          <w:rFonts w:eastAsiaTheme="minorEastAsia"/>
          <w:lang w:eastAsia="zh-CN"/>
        </w:rPr>
        <w:t>s</w:t>
      </w:r>
      <w:r>
        <w:rPr>
          <w:rFonts w:eastAsiaTheme="minorEastAsia"/>
          <w:lang w:eastAsia="zh-CN"/>
        </w:rPr>
        <w:t xml:space="preserve"> is</w:t>
      </w:r>
      <w:r w:rsidR="00602FE8" w:rsidRPr="00A85545">
        <w:rPr>
          <w:rFonts w:eastAsiaTheme="minorEastAsia"/>
          <w:lang w:eastAsia="zh-CN"/>
        </w:rPr>
        <w:t xml:space="preserve"> how to carry the</w:t>
      </w:r>
      <w:r w:rsidR="00602FE8">
        <w:rPr>
          <w:rFonts w:eastAsiaTheme="minorEastAsia"/>
          <w:lang w:eastAsia="zh-CN"/>
        </w:rPr>
        <w:t xml:space="preserve"> </w:t>
      </w:r>
      <w:r>
        <w:rPr>
          <w:rFonts w:eastAsiaTheme="minorEastAsia"/>
          <w:lang w:eastAsia="zh-CN"/>
        </w:rPr>
        <w:t xml:space="preserve">SFCI in </w:t>
      </w:r>
      <w:r w:rsidR="00602FE8" w:rsidRPr="00A85545">
        <w:rPr>
          <w:rFonts w:eastAsiaTheme="minorEastAsia"/>
          <w:lang w:eastAsia="zh-CN"/>
        </w:rPr>
        <w:t xml:space="preserve">the sidelink interface. </w:t>
      </w:r>
      <w:r w:rsidR="001618D7">
        <w:rPr>
          <w:rFonts w:eastAsiaTheme="minorEastAsia"/>
          <w:lang w:eastAsia="zh-CN"/>
        </w:rPr>
        <w:t>Currently there are three options to carry the SFCI.</w:t>
      </w:r>
    </w:p>
    <w:p w14:paraId="7E2DE8B6" w14:textId="702F903E" w:rsidR="0054009A" w:rsidRDefault="001618D7" w:rsidP="00602FE8">
      <w:pPr>
        <w:pStyle w:val="a0"/>
        <w:spacing w:before="120"/>
        <w:rPr>
          <w:rFonts w:eastAsiaTheme="minorEastAsia"/>
          <w:lang w:eastAsia="zh-CN"/>
        </w:rPr>
      </w:pPr>
      <w:r>
        <w:rPr>
          <w:rFonts w:eastAsiaTheme="minorEastAsia"/>
          <w:lang w:eastAsia="zh-CN"/>
        </w:rPr>
        <w:t>The first</w:t>
      </w:r>
      <w:r w:rsidRPr="00A85545">
        <w:rPr>
          <w:rFonts w:eastAsiaTheme="minorEastAsia"/>
          <w:lang w:eastAsia="zh-CN"/>
        </w:rPr>
        <w:t xml:space="preserve"> </w:t>
      </w:r>
      <w:r w:rsidR="00602FE8" w:rsidRPr="00A85545">
        <w:rPr>
          <w:rFonts w:eastAsiaTheme="minorEastAsia"/>
          <w:lang w:eastAsia="zh-CN"/>
        </w:rPr>
        <w:t xml:space="preserve">option is to introduce a </w:t>
      </w:r>
      <w:r w:rsidR="0054009A">
        <w:rPr>
          <w:rFonts w:eastAsiaTheme="minorEastAsia"/>
          <w:lang w:eastAsia="zh-CN"/>
        </w:rPr>
        <w:t>new</w:t>
      </w:r>
      <w:r w:rsidR="00602FE8" w:rsidRPr="00A85545">
        <w:rPr>
          <w:rFonts w:eastAsiaTheme="minorEastAsia"/>
          <w:lang w:eastAsia="zh-CN"/>
        </w:rPr>
        <w:t xml:space="preserve"> </w:t>
      </w:r>
      <w:r w:rsidR="007431DF">
        <w:rPr>
          <w:rFonts w:eastAsiaTheme="minorEastAsia"/>
          <w:lang w:eastAsia="zh-CN"/>
        </w:rPr>
        <w:t xml:space="preserve">feedback </w:t>
      </w:r>
      <w:r w:rsidR="00602FE8" w:rsidRPr="00A85545">
        <w:rPr>
          <w:rFonts w:eastAsiaTheme="minorEastAsia"/>
          <w:lang w:eastAsia="zh-CN"/>
        </w:rPr>
        <w:t>control channel</w:t>
      </w:r>
      <w:r w:rsidR="007431DF">
        <w:rPr>
          <w:rFonts w:eastAsiaTheme="minorEastAsia"/>
          <w:lang w:eastAsia="zh-CN"/>
        </w:rPr>
        <w:t xml:space="preserve"> (namely</w:t>
      </w:r>
      <w:r w:rsidR="0054009A">
        <w:rPr>
          <w:rFonts w:eastAsiaTheme="minorEastAsia"/>
          <w:lang w:eastAsia="zh-CN"/>
        </w:rPr>
        <w:t xml:space="preserve"> P</w:t>
      </w:r>
      <w:r w:rsidR="007431DF">
        <w:rPr>
          <w:rFonts w:eastAsiaTheme="minorEastAsia"/>
          <w:lang w:eastAsia="zh-CN"/>
        </w:rPr>
        <w:t>SFCH)</w:t>
      </w:r>
      <w:r w:rsidR="00602FE8" w:rsidRPr="00A85545">
        <w:rPr>
          <w:rFonts w:eastAsiaTheme="minorEastAsia"/>
          <w:lang w:eastAsia="zh-CN"/>
        </w:rPr>
        <w:t xml:space="preserve"> to collect the feedbacks from each sidelink peer, somehow similar to the PUCCH in </w:t>
      </w:r>
      <w:r w:rsidR="00602FE8" w:rsidRPr="001407FE">
        <w:rPr>
          <w:rFonts w:eastAsiaTheme="minorEastAsia"/>
          <w:noProof/>
          <w:lang w:eastAsia="zh-CN"/>
        </w:rPr>
        <w:t>uplink</w:t>
      </w:r>
      <w:r w:rsidR="0054009A">
        <w:rPr>
          <w:rFonts w:eastAsiaTheme="minorEastAsia"/>
          <w:lang w:eastAsia="zh-CN"/>
        </w:rPr>
        <w:t>.</w:t>
      </w:r>
      <w:r w:rsidR="00D86B8E">
        <w:rPr>
          <w:rFonts w:eastAsiaTheme="minorEastAsia"/>
          <w:lang w:eastAsia="zh-CN"/>
        </w:rPr>
        <w:t xml:space="preserve"> A separate PUCCH-like PSFCH is beneficial especially for multiplexing HARQ feedbacks from UEs for groupcast.</w:t>
      </w:r>
      <w:r w:rsidR="000E4731">
        <w:rPr>
          <w:rFonts w:eastAsiaTheme="minorEastAsia"/>
          <w:lang w:eastAsia="zh-CN"/>
        </w:rPr>
        <w:t xml:space="preserve"> If dedicated PSFCH is provided, the PSFCH transmission is independent from the PSCCH/PSSCH, i.e.</w:t>
      </w:r>
      <w:r w:rsidR="00AA69D2">
        <w:rPr>
          <w:rFonts w:eastAsiaTheme="minorEastAsia"/>
          <w:lang w:eastAsia="zh-CN"/>
        </w:rPr>
        <w:t>,</w:t>
      </w:r>
      <w:r w:rsidR="000E4731">
        <w:rPr>
          <w:rFonts w:eastAsiaTheme="minorEastAsia"/>
          <w:lang w:eastAsia="zh-CN"/>
        </w:rPr>
        <w:t xml:space="preserve"> no need to wait until a valid PSCCH/PSSCH for piggyback.</w:t>
      </w:r>
      <w:r w:rsidR="0054009A">
        <w:rPr>
          <w:rFonts w:eastAsiaTheme="minorEastAsia"/>
          <w:lang w:eastAsia="zh-CN"/>
        </w:rPr>
        <w:t xml:space="preserve"> </w:t>
      </w:r>
      <w:r w:rsidR="000E4731">
        <w:rPr>
          <w:rFonts w:eastAsiaTheme="minorEastAsia"/>
          <w:lang w:eastAsia="zh-CN"/>
        </w:rPr>
        <w:t>Nevertheless, t</w:t>
      </w:r>
      <w:r w:rsidR="0054009A">
        <w:rPr>
          <w:rFonts w:eastAsiaTheme="minorEastAsia"/>
          <w:lang w:eastAsia="zh-CN"/>
        </w:rPr>
        <w:t>he following issues are identified:</w:t>
      </w:r>
    </w:p>
    <w:p w14:paraId="45429DBA" w14:textId="11DA2AA2" w:rsidR="0054009A" w:rsidRDefault="00322A15" w:rsidP="00AD57E8">
      <w:pPr>
        <w:pStyle w:val="a0"/>
        <w:numPr>
          <w:ilvl w:val="0"/>
          <w:numId w:val="18"/>
        </w:numPr>
        <w:spacing w:before="120"/>
        <w:rPr>
          <w:rFonts w:eastAsiaTheme="minorEastAsia"/>
          <w:lang w:eastAsia="zh-CN"/>
        </w:rPr>
      </w:pPr>
      <w:r>
        <w:rPr>
          <w:rFonts w:eastAsiaTheme="minorEastAsia"/>
          <w:lang w:eastAsia="zh-CN"/>
        </w:rPr>
        <w:t xml:space="preserve">If dedicated resources are predefined, e.g. in the frame structure, the overhead would become a severe issue, especially considering the symbol for AGC, GP, and DMRS. Assuming that two symbols for PSCCH, one symbol for AGC, one symbol for GP, two symbols for DMRS, and one symbol for PSFCH, there are only seven symbols remaining for PSSCH. It is worth noting that such configuration is not for </w:t>
      </w:r>
      <w:r w:rsidR="00AA69D2">
        <w:rPr>
          <w:rFonts w:eastAsiaTheme="minorEastAsia"/>
          <w:lang w:eastAsia="zh-CN"/>
        </w:rPr>
        <w:t xml:space="preserve">the </w:t>
      </w:r>
      <w:r>
        <w:rPr>
          <w:rFonts w:eastAsiaTheme="minorEastAsia"/>
          <w:lang w:eastAsia="zh-CN"/>
        </w:rPr>
        <w:t xml:space="preserve">worst case, where more DMRS symbols are needed for high velocity, and more symbols </w:t>
      </w:r>
      <w:r w:rsidR="007431DF">
        <w:rPr>
          <w:rFonts w:eastAsiaTheme="minorEastAsia"/>
          <w:lang w:eastAsia="zh-CN"/>
        </w:rPr>
        <w:t>may</w:t>
      </w:r>
      <w:r>
        <w:rPr>
          <w:rFonts w:eastAsiaTheme="minorEastAsia"/>
          <w:lang w:eastAsia="zh-CN"/>
        </w:rPr>
        <w:t xml:space="preserve"> be needed</w:t>
      </w:r>
      <w:r w:rsidR="00DD0C9A">
        <w:rPr>
          <w:rFonts w:eastAsiaTheme="minorEastAsia"/>
          <w:lang w:eastAsia="zh-CN"/>
        </w:rPr>
        <w:t xml:space="preserve"> for PSFCH. </w:t>
      </w:r>
    </w:p>
    <w:p w14:paraId="1871D87D" w14:textId="79A2477D" w:rsidR="00395C24" w:rsidRDefault="00DD0C9A" w:rsidP="00AD57E8">
      <w:pPr>
        <w:pStyle w:val="a0"/>
        <w:numPr>
          <w:ilvl w:val="0"/>
          <w:numId w:val="18"/>
        </w:numPr>
        <w:spacing w:before="120"/>
        <w:rPr>
          <w:rFonts w:eastAsiaTheme="minorEastAsia"/>
          <w:lang w:eastAsia="zh-CN"/>
        </w:rPr>
      </w:pPr>
      <w:r>
        <w:rPr>
          <w:rFonts w:eastAsiaTheme="minorEastAsia"/>
          <w:lang w:eastAsia="zh-CN"/>
        </w:rPr>
        <w:lastRenderedPageBreak/>
        <w:t>If the resources for PSFCH are dynamically allocated, collision between the PSFCH and other signals and channels</w:t>
      </w:r>
      <w:r w:rsidR="00395C24">
        <w:rPr>
          <w:rFonts w:eastAsiaTheme="minorEastAsia"/>
          <w:lang w:eastAsia="zh-CN"/>
        </w:rPr>
        <w:t xml:space="preserve"> from another UE</w:t>
      </w:r>
      <w:r>
        <w:rPr>
          <w:rFonts w:eastAsiaTheme="minorEastAsia"/>
          <w:lang w:eastAsia="zh-CN"/>
        </w:rPr>
        <w:t xml:space="preserve"> may be a problem, at least for mode-2 operation.</w:t>
      </w:r>
      <w:r w:rsidR="00395C24">
        <w:rPr>
          <w:rFonts w:eastAsiaTheme="minorEastAsia"/>
          <w:lang w:eastAsia="zh-CN"/>
        </w:rPr>
        <w:t xml:space="preserve"> On the other hand,</w:t>
      </w:r>
      <w:r>
        <w:rPr>
          <w:rFonts w:eastAsiaTheme="minorEastAsia"/>
          <w:lang w:eastAsia="zh-CN"/>
        </w:rPr>
        <w:t xml:space="preserve"> </w:t>
      </w:r>
      <w:r w:rsidR="00395C24">
        <w:rPr>
          <w:rFonts w:eastAsiaTheme="minorEastAsia"/>
          <w:lang w:eastAsia="zh-CN"/>
        </w:rPr>
        <w:t xml:space="preserve">if receiving the PSSCH and transmitting the PSFCH are in </w:t>
      </w:r>
      <w:r w:rsidR="00AA69D2">
        <w:rPr>
          <w:rFonts w:eastAsiaTheme="minorEastAsia"/>
          <w:lang w:eastAsia="zh-CN"/>
        </w:rPr>
        <w:t>the</w:t>
      </w:r>
      <w:r w:rsidR="00395C24">
        <w:rPr>
          <w:rFonts w:eastAsiaTheme="minorEastAsia"/>
          <w:lang w:eastAsia="zh-CN"/>
        </w:rPr>
        <w:t xml:space="preserve"> same slot reserved by PSCCH, i.e. using the self-contained slot, the processing time required may be challenging to UE.</w:t>
      </w:r>
      <w:r w:rsidR="00535E80">
        <w:rPr>
          <w:rFonts w:eastAsiaTheme="minorEastAsia"/>
          <w:lang w:eastAsia="zh-CN"/>
        </w:rPr>
        <w:t xml:space="preserve"> Additional GP between PSSCH and PSFCH may be needed for Rx-Tx switching and </w:t>
      </w:r>
      <w:r w:rsidR="00535E80" w:rsidRPr="00535E80">
        <w:rPr>
          <w:rFonts w:eastAsiaTheme="minorEastAsia"/>
          <w:lang w:eastAsia="zh-CN"/>
        </w:rPr>
        <w:t>propagation</w:t>
      </w:r>
      <w:r w:rsidR="00535E80">
        <w:rPr>
          <w:rFonts w:eastAsiaTheme="minorEastAsia"/>
          <w:lang w:eastAsia="zh-CN"/>
        </w:rPr>
        <w:t xml:space="preserve"> delay, which further increases the overhead.</w:t>
      </w:r>
    </w:p>
    <w:p w14:paraId="04C4673F" w14:textId="7CA2E7C3" w:rsidR="00535E80" w:rsidRDefault="00535E80" w:rsidP="00AD57E8">
      <w:pPr>
        <w:pStyle w:val="a0"/>
        <w:numPr>
          <w:ilvl w:val="0"/>
          <w:numId w:val="18"/>
        </w:numPr>
        <w:spacing w:before="120"/>
        <w:rPr>
          <w:rFonts w:eastAsiaTheme="minorEastAsia"/>
          <w:lang w:eastAsia="zh-CN"/>
        </w:rPr>
      </w:pPr>
      <w:r>
        <w:rPr>
          <w:rFonts w:eastAsiaTheme="minorEastAsia"/>
          <w:lang w:eastAsia="zh-CN"/>
        </w:rPr>
        <w:t xml:space="preserve">If the PSFCH </w:t>
      </w:r>
      <w:r w:rsidR="000E4731">
        <w:rPr>
          <w:rFonts w:eastAsiaTheme="minorEastAsia"/>
          <w:lang w:eastAsia="zh-CN"/>
        </w:rPr>
        <w:t>were</w:t>
      </w:r>
      <w:r>
        <w:rPr>
          <w:rFonts w:eastAsiaTheme="minorEastAsia"/>
          <w:lang w:eastAsia="zh-CN"/>
        </w:rPr>
        <w:t xml:space="preserve"> used for SFCI from a single </w:t>
      </w:r>
      <w:r w:rsidR="00602E9C">
        <w:rPr>
          <w:rFonts w:eastAsiaTheme="minorEastAsia"/>
          <w:lang w:eastAsia="zh-CN"/>
        </w:rPr>
        <w:t>UE or for SFCI with only a few bits</w:t>
      </w:r>
      <w:r>
        <w:rPr>
          <w:rFonts w:eastAsiaTheme="minorEastAsia"/>
          <w:lang w:eastAsia="zh-CN"/>
        </w:rPr>
        <w:t xml:space="preserve">, the overhead for SFCI would be very high. </w:t>
      </w:r>
    </w:p>
    <w:p w14:paraId="6B411E01" w14:textId="619D80EB" w:rsidR="00602FE8" w:rsidRPr="00523C35" w:rsidRDefault="00535E80" w:rsidP="00AD57E8">
      <w:pPr>
        <w:pStyle w:val="a0"/>
        <w:numPr>
          <w:ilvl w:val="0"/>
          <w:numId w:val="18"/>
        </w:numPr>
        <w:spacing w:before="120"/>
        <w:rPr>
          <w:rFonts w:eastAsiaTheme="minorEastAsia"/>
          <w:lang w:eastAsia="zh-CN"/>
        </w:rPr>
      </w:pPr>
      <w:r>
        <w:rPr>
          <w:rFonts w:eastAsiaTheme="minorEastAsia"/>
          <w:lang w:eastAsia="zh-CN"/>
        </w:rPr>
        <w:t xml:space="preserve">On the other hand, if SFCI from multiple UEs are multiplexed in a PSFCH, there are several issues to be addressed. Firstly, </w:t>
      </w:r>
      <w:r w:rsidR="00602FE8" w:rsidRPr="00535E80">
        <w:rPr>
          <w:rFonts w:eastAsiaTheme="minorEastAsia"/>
          <w:lang w:eastAsia="zh-CN"/>
        </w:rPr>
        <w:t>unlike the uplink where synchronization between all the UEs multiplexing the PUCCH can be maintained by gNB, it is unlikely that such synchronization can be ac</w:t>
      </w:r>
      <w:r w:rsidR="00602FE8" w:rsidRPr="00440ECD">
        <w:rPr>
          <w:rFonts w:eastAsiaTheme="minorEastAsia"/>
          <w:lang w:eastAsia="zh-CN"/>
        </w:rPr>
        <w:t xml:space="preserve">hieved at the receiving UE in sidelink, especially considering </w:t>
      </w:r>
      <w:r w:rsidR="00602FE8" w:rsidRPr="00AD57E8">
        <w:rPr>
          <w:rFonts w:eastAsiaTheme="minorEastAsia"/>
          <w:lang w:eastAsia="zh-CN"/>
        </w:rPr>
        <w:t xml:space="preserve">that different synchronization sources may be configured for different transmitters. Moreover, it is challenging to ensure power balance from all the multiplexing UEs at the receiver side. </w:t>
      </w:r>
      <w:r w:rsidR="00523C35">
        <w:rPr>
          <w:rFonts w:eastAsiaTheme="minorEastAsia"/>
          <w:lang w:eastAsia="zh-CN"/>
        </w:rPr>
        <w:t xml:space="preserve">Finally, careful coordination </w:t>
      </w:r>
      <w:r w:rsidR="00AA69D2">
        <w:rPr>
          <w:rFonts w:eastAsiaTheme="minorEastAsia"/>
          <w:lang w:eastAsia="zh-CN"/>
        </w:rPr>
        <w:t>is</w:t>
      </w:r>
      <w:r w:rsidR="00523C35">
        <w:rPr>
          <w:rFonts w:eastAsiaTheme="minorEastAsia"/>
          <w:lang w:eastAsia="zh-CN"/>
        </w:rPr>
        <w:t xml:space="preserve"> required among UEs to tackle the half-duplex </w:t>
      </w:r>
      <w:r w:rsidR="007431DF">
        <w:rPr>
          <w:rFonts w:eastAsiaTheme="minorEastAsia"/>
          <w:lang w:eastAsia="zh-CN"/>
        </w:rPr>
        <w:t>restriction</w:t>
      </w:r>
      <w:r w:rsidR="00523C35">
        <w:rPr>
          <w:rFonts w:eastAsiaTheme="minorEastAsia"/>
          <w:lang w:eastAsia="zh-CN"/>
        </w:rPr>
        <w:t>.</w:t>
      </w:r>
    </w:p>
    <w:p w14:paraId="4893660B" w14:textId="18985B3A" w:rsidR="00523C35" w:rsidRPr="0029490B" w:rsidRDefault="00523C35" w:rsidP="00523C35">
      <w:pPr>
        <w:pStyle w:val="a5"/>
        <w:jc w:val="both"/>
        <w:rPr>
          <w:rFonts w:eastAsiaTheme="minorEastAsia"/>
          <w:i/>
          <w:lang w:eastAsia="zh-CN"/>
        </w:rPr>
      </w:pPr>
      <w:bookmarkStart w:id="3" w:name="_Ref528746881"/>
      <w:r w:rsidRPr="007A190F">
        <w:rPr>
          <w:i/>
          <w:u w:val="single"/>
        </w:rPr>
        <w:t xml:space="preserve">Observation </w:t>
      </w:r>
      <w:r w:rsidRPr="007A190F">
        <w:rPr>
          <w:i/>
          <w:u w:val="single"/>
        </w:rPr>
        <w:fldChar w:fldCharType="begin"/>
      </w:r>
      <w:r w:rsidRPr="007A190F">
        <w:rPr>
          <w:i/>
          <w:u w:val="single"/>
        </w:rPr>
        <w:instrText xml:space="preserve"> SEQ Observation \* ARABIC </w:instrText>
      </w:r>
      <w:r w:rsidRPr="007A190F">
        <w:rPr>
          <w:i/>
          <w:u w:val="single"/>
        </w:rPr>
        <w:fldChar w:fldCharType="separate"/>
      </w:r>
      <w:r w:rsidR="00DE33C3">
        <w:rPr>
          <w:i/>
          <w:noProof/>
          <w:u w:val="single"/>
        </w:rPr>
        <w:t>1</w:t>
      </w:r>
      <w:r w:rsidRPr="007A190F">
        <w:rPr>
          <w:i/>
          <w:u w:val="single"/>
        </w:rPr>
        <w:fldChar w:fldCharType="end"/>
      </w:r>
      <w:r w:rsidRPr="0029490B">
        <w:rPr>
          <w:i/>
        </w:rPr>
        <w:t xml:space="preserve">: </w:t>
      </w:r>
      <w:r>
        <w:rPr>
          <w:rFonts w:eastAsiaTheme="minorEastAsia"/>
          <w:i/>
          <w:lang w:eastAsia="zh-CN"/>
        </w:rPr>
        <w:t>I</w:t>
      </w:r>
      <w:r w:rsidR="00502E49">
        <w:rPr>
          <w:rFonts w:eastAsiaTheme="minorEastAsia"/>
          <w:i/>
          <w:lang w:eastAsia="zh-CN"/>
        </w:rPr>
        <w:t>t is challenging to i</w:t>
      </w:r>
      <w:r>
        <w:rPr>
          <w:rFonts w:eastAsiaTheme="minorEastAsia"/>
          <w:i/>
          <w:lang w:eastAsia="zh-CN"/>
        </w:rPr>
        <w:t>ntroducing a PUCCH-like PSFCH</w:t>
      </w:r>
      <w:r w:rsidR="00502E49">
        <w:rPr>
          <w:rFonts w:eastAsiaTheme="minorEastAsia"/>
          <w:i/>
          <w:lang w:eastAsia="zh-CN"/>
        </w:rPr>
        <w:t>.</w:t>
      </w:r>
      <w:r>
        <w:rPr>
          <w:rFonts w:eastAsiaTheme="minorEastAsia"/>
          <w:i/>
          <w:lang w:eastAsia="zh-CN"/>
        </w:rPr>
        <w:t xml:space="preserve"> </w:t>
      </w:r>
      <w:r w:rsidR="00502E49">
        <w:rPr>
          <w:rFonts w:eastAsiaTheme="minorEastAsia"/>
          <w:i/>
          <w:lang w:eastAsia="zh-CN"/>
        </w:rPr>
        <w:t>T</w:t>
      </w:r>
      <w:r>
        <w:rPr>
          <w:rFonts w:eastAsiaTheme="minorEastAsia"/>
          <w:i/>
          <w:lang w:eastAsia="zh-CN"/>
        </w:rPr>
        <w:t xml:space="preserve">he issues of resource allocation, collision in mode-2 operation, high control </w:t>
      </w:r>
      <w:r w:rsidR="007431DF">
        <w:rPr>
          <w:rFonts w:eastAsiaTheme="minorEastAsia"/>
          <w:i/>
          <w:lang w:eastAsia="zh-CN"/>
        </w:rPr>
        <w:t xml:space="preserve">channel </w:t>
      </w:r>
      <w:r>
        <w:rPr>
          <w:rFonts w:eastAsiaTheme="minorEastAsia"/>
          <w:i/>
          <w:lang w:eastAsia="zh-CN"/>
        </w:rPr>
        <w:t xml:space="preserve">overhead, </w:t>
      </w:r>
      <w:r w:rsidRPr="00523C35">
        <w:rPr>
          <w:rFonts w:eastAsiaTheme="minorEastAsia"/>
          <w:i/>
          <w:lang w:eastAsia="zh-CN"/>
        </w:rPr>
        <w:t xml:space="preserve">half-duplex </w:t>
      </w:r>
      <w:r w:rsidR="007431DF" w:rsidRPr="007431DF">
        <w:rPr>
          <w:rFonts w:eastAsiaTheme="minorEastAsia"/>
          <w:i/>
          <w:lang w:eastAsia="zh-CN"/>
        </w:rPr>
        <w:t>restriction</w:t>
      </w:r>
      <w:r>
        <w:rPr>
          <w:rFonts w:eastAsiaTheme="minorEastAsia"/>
          <w:i/>
          <w:lang w:eastAsia="zh-CN"/>
        </w:rPr>
        <w:t xml:space="preserve">, </w:t>
      </w:r>
      <w:r w:rsidR="007431DF" w:rsidRPr="007431DF">
        <w:rPr>
          <w:rFonts w:eastAsiaTheme="minorEastAsia"/>
          <w:i/>
          <w:lang w:eastAsia="zh-CN"/>
        </w:rPr>
        <w:t>un</w:t>
      </w:r>
      <w:r w:rsidR="007431DF">
        <w:rPr>
          <w:rFonts w:eastAsiaTheme="minorEastAsia"/>
          <w:i/>
          <w:lang w:eastAsia="zh-CN"/>
        </w:rPr>
        <w:t>-synchronization</w:t>
      </w:r>
      <w:r w:rsidR="007431DF" w:rsidRPr="007431DF">
        <w:rPr>
          <w:rFonts w:eastAsiaTheme="minorEastAsia"/>
          <w:i/>
          <w:lang w:eastAsia="zh-CN"/>
        </w:rPr>
        <w:t xml:space="preserve"> </w:t>
      </w:r>
      <w:r w:rsidR="007431DF">
        <w:rPr>
          <w:rFonts w:eastAsiaTheme="minorEastAsia"/>
          <w:i/>
          <w:lang w:eastAsia="zh-CN"/>
        </w:rPr>
        <w:t xml:space="preserve">and </w:t>
      </w:r>
      <w:r>
        <w:rPr>
          <w:rFonts w:eastAsiaTheme="minorEastAsia"/>
          <w:i/>
          <w:lang w:eastAsia="zh-CN"/>
        </w:rPr>
        <w:t>power imbalance among multiplexing</w:t>
      </w:r>
      <w:r w:rsidR="007431DF">
        <w:rPr>
          <w:rFonts w:eastAsiaTheme="minorEastAsia"/>
          <w:i/>
          <w:lang w:eastAsia="zh-CN"/>
        </w:rPr>
        <w:t xml:space="preserve"> UEs,</w:t>
      </w:r>
      <w:r w:rsidR="00D86B8E">
        <w:rPr>
          <w:rFonts w:eastAsiaTheme="minorEastAsia"/>
          <w:i/>
          <w:lang w:eastAsia="zh-CN"/>
        </w:rPr>
        <w:t xml:space="preserve"> need</w:t>
      </w:r>
      <w:r w:rsidR="007431DF">
        <w:rPr>
          <w:rFonts w:eastAsiaTheme="minorEastAsia"/>
          <w:i/>
          <w:lang w:eastAsia="zh-CN"/>
        </w:rPr>
        <w:t xml:space="preserve"> to be addressed</w:t>
      </w:r>
      <w:r>
        <w:rPr>
          <w:rFonts w:eastAsiaTheme="minorEastAsia"/>
          <w:i/>
          <w:lang w:eastAsia="zh-CN"/>
        </w:rPr>
        <w:t>.</w:t>
      </w:r>
      <w:bookmarkEnd w:id="3"/>
    </w:p>
    <w:p w14:paraId="02AC201A" w14:textId="0A239754" w:rsidR="000E4731" w:rsidRDefault="00602FE8" w:rsidP="000E4731">
      <w:pPr>
        <w:pStyle w:val="a0"/>
        <w:spacing w:before="120"/>
        <w:rPr>
          <w:rFonts w:eastAsiaTheme="minorEastAsia"/>
          <w:lang w:eastAsia="zh-CN"/>
        </w:rPr>
      </w:pPr>
      <w:r w:rsidRPr="00A85545">
        <w:rPr>
          <w:rFonts w:eastAsiaTheme="minorEastAsia"/>
          <w:lang w:eastAsia="zh-CN"/>
        </w:rPr>
        <w:t>Another option is to piggyback the feedbacks in the PSSCH. Compared with the previous option, it does not require coordination between transmitters</w:t>
      </w:r>
      <w:r w:rsidR="00D86B8E">
        <w:rPr>
          <w:rFonts w:eastAsiaTheme="minorEastAsia"/>
          <w:lang w:eastAsia="zh-CN"/>
        </w:rPr>
        <w:t>.</w:t>
      </w:r>
      <w:r w:rsidR="007431DF">
        <w:rPr>
          <w:rFonts w:eastAsiaTheme="minorEastAsia"/>
          <w:lang w:eastAsia="zh-CN"/>
        </w:rPr>
        <w:t xml:space="preserve"> </w:t>
      </w:r>
      <w:r w:rsidR="00D86B8E">
        <w:rPr>
          <w:rFonts w:eastAsiaTheme="minorEastAsia"/>
          <w:lang w:eastAsia="zh-CN"/>
        </w:rPr>
        <w:t>T</w:t>
      </w:r>
      <w:r w:rsidR="007431DF">
        <w:rPr>
          <w:rFonts w:eastAsiaTheme="minorEastAsia"/>
          <w:lang w:eastAsia="zh-CN"/>
        </w:rPr>
        <w:t>he half-duplex restriction</w:t>
      </w:r>
      <w:r w:rsidR="00D86B8E">
        <w:rPr>
          <w:rFonts w:eastAsiaTheme="minorEastAsia"/>
          <w:lang w:eastAsia="zh-CN"/>
        </w:rPr>
        <w:t xml:space="preserve"> is also not a problem</w:t>
      </w:r>
      <w:r w:rsidRPr="00A85545">
        <w:rPr>
          <w:rFonts w:eastAsiaTheme="minorEastAsia"/>
          <w:lang w:eastAsia="zh-CN"/>
        </w:rPr>
        <w:t xml:space="preserve">. </w:t>
      </w:r>
      <w:r w:rsidR="00D86B8E">
        <w:rPr>
          <w:rFonts w:eastAsiaTheme="minorEastAsia"/>
          <w:lang w:eastAsia="zh-CN"/>
        </w:rPr>
        <w:t xml:space="preserve">The signaling overhead is significantly lower than the previous option. </w:t>
      </w:r>
      <w:r w:rsidRPr="00A85545">
        <w:rPr>
          <w:rFonts w:eastAsiaTheme="minorEastAsia"/>
          <w:lang w:eastAsia="zh-CN"/>
        </w:rPr>
        <w:t>The rule for multiplexing the UCI to the PUSCH can be reuse</w:t>
      </w:r>
      <w:r>
        <w:rPr>
          <w:rFonts w:eastAsiaTheme="minorEastAsia"/>
          <w:lang w:eastAsia="zh-CN"/>
        </w:rPr>
        <w:t>d</w:t>
      </w:r>
      <w:r w:rsidRPr="00A85545">
        <w:rPr>
          <w:rFonts w:eastAsiaTheme="minorEastAsia"/>
          <w:lang w:eastAsia="zh-CN"/>
        </w:rPr>
        <w:t xml:space="preserve"> to piggyback the sidelink feedbacks, although some modification</w:t>
      </w:r>
      <w:r w:rsidR="00AA69D2">
        <w:rPr>
          <w:rFonts w:eastAsiaTheme="minorEastAsia"/>
          <w:lang w:eastAsia="zh-CN"/>
        </w:rPr>
        <w:t>s</w:t>
      </w:r>
      <w:r w:rsidRPr="00A85545">
        <w:rPr>
          <w:rFonts w:eastAsiaTheme="minorEastAsia"/>
          <w:lang w:eastAsia="zh-CN"/>
        </w:rPr>
        <w:t xml:space="preserve"> </w:t>
      </w:r>
      <w:r w:rsidR="00AA69D2">
        <w:rPr>
          <w:rFonts w:eastAsiaTheme="minorEastAsia"/>
          <w:lang w:eastAsia="zh-CN"/>
        </w:rPr>
        <w:t>are</w:t>
      </w:r>
      <w:r w:rsidR="00AA69D2" w:rsidRPr="00A85545">
        <w:rPr>
          <w:rFonts w:eastAsiaTheme="minorEastAsia"/>
          <w:lang w:eastAsia="zh-CN"/>
        </w:rPr>
        <w:t xml:space="preserve"> </w:t>
      </w:r>
      <w:r w:rsidRPr="00A85545">
        <w:rPr>
          <w:rFonts w:eastAsiaTheme="minorEastAsia"/>
          <w:lang w:eastAsia="zh-CN"/>
        </w:rPr>
        <w:t>needed considering the impact of AGC and GP</w:t>
      </w:r>
      <w:r w:rsidR="00D86B8E">
        <w:rPr>
          <w:rFonts w:eastAsiaTheme="minorEastAsia"/>
          <w:lang w:eastAsia="zh-CN"/>
        </w:rPr>
        <w:t xml:space="preserve">. The </w:t>
      </w:r>
      <w:r w:rsidR="000E4731">
        <w:rPr>
          <w:rFonts w:eastAsiaTheme="minorEastAsia"/>
          <w:lang w:eastAsia="zh-CN"/>
        </w:rPr>
        <w:t>drawback of this option is that a PSSCH transmission occasion is always needed for SFCI piggyback. Although this is not a problem for CSI feedback, it may be a problem for HARQ-ACK. The HARQ process may be pending the next transmission occasion, which may not meet the latency requirement.</w:t>
      </w:r>
      <w:r w:rsidR="00C610A0">
        <w:rPr>
          <w:rFonts w:eastAsiaTheme="minorEastAsia"/>
          <w:lang w:eastAsia="zh-CN"/>
        </w:rPr>
        <w:t xml:space="preserve"> Moreover, it may be problematic to carry HARQ feedback for groupcast.</w:t>
      </w:r>
    </w:p>
    <w:p w14:paraId="44F19EB8" w14:textId="2B725B0D" w:rsidR="00BA5EAF" w:rsidRPr="0029490B" w:rsidRDefault="00BA5EAF" w:rsidP="00BA5EAF">
      <w:pPr>
        <w:pStyle w:val="a5"/>
        <w:jc w:val="both"/>
        <w:rPr>
          <w:rFonts w:eastAsiaTheme="minorEastAsia"/>
          <w:i/>
          <w:lang w:eastAsia="zh-CN"/>
        </w:rPr>
      </w:pPr>
      <w:bookmarkStart w:id="4" w:name="_Ref528746883"/>
      <w:r w:rsidRPr="007A190F">
        <w:rPr>
          <w:i/>
          <w:u w:val="single"/>
        </w:rPr>
        <w:t xml:space="preserve">Observation </w:t>
      </w:r>
      <w:r w:rsidRPr="007A190F">
        <w:rPr>
          <w:i/>
          <w:u w:val="single"/>
        </w:rPr>
        <w:fldChar w:fldCharType="begin"/>
      </w:r>
      <w:r w:rsidRPr="007A190F">
        <w:rPr>
          <w:i/>
          <w:u w:val="single"/>
        </w:rPr>
        <w:instrText xml:space="preserve"> SEQ Observation \* ARABIC </w:instrText>
      </w:r>
      <w:r w:rsidRPr="007A190F">
        <w:rPr>
          <w:i/>
          <w:u w:val="single"/>
        </w:rPr>
        <w:fldChar w:fldCharType="separate"/>
      </w:r>
      <w:r w:rsidR="00DE33C3">
        <w:rPr>
          <w:i/>
          <w:noProof/>
          <w:u w:val="single"/>
        </w:rPr>
        <w:t>2</w:t>
      </w:r>
      <w:r w:rsidRPr="007A190F">
        <w:rPr>
          <w:i/>
          <w:u w:val="single"/>
        </w:rPr>
        <w:fldChar w:fldCharType="end"/>
      </w:r>
      <w:r w:rsidRPr="0029490B">
        <w:rPr>
          <w:i/>
        </w:rPr>
        <w:t>:</w:t>
      </w:r>
      <w:r>
        <w:rPr>
          <w:i/>
        </w:rPr>
        <w:t xml:space="preserve"> Multiplexing SFCI in PSSCH may cause delay of HARQ-ACK feedback if</w:t>
      </w:r>
      <w:r>
        <w:rPr>
          <w:rFonts w:eastAsiaTheme="minorEastAsia"/>
          <w:i/>
          <w:lang w:eastAsia="zh-CN"/>
        </w:rPr>
        <w:t xml:space="preserve"> no available PSSCH transmission occasion.</w:t>
      </w:r>
      <w:bookmarkEnd w:id="4"/>
      <w:r>
        <w:rPr>
          <w:rFonts w:eastAsiaTheme="minorEastAsia"/>
          <w:i/>
          <w:lang w:eastAsia="zh-CN"/>
        </w:rPr>
        <w:t xml:space="preserve"> </w:t>
      </w:r>
    </w:p>
    <w:p w14:paraId="44CB7263" w14:textId="12711F4D" w:rsidR="007431DF" w:rsidRDefault="008E12B6" w:rsidP="00602FE8">
      <w:pPr>
        <w:pStyle w:val="a0"/>
        <w:spacing w:before="120"/>
        <w:rPr>
          <w:rFonts w:eastAsiaTheme="minorEastAsia"/>
          <w:lang w:eastAsia="zh-CN"/>
        </w:rPr>
      </w:pPr>
      <w:r>
        <w:rPr>
          <w:rFonts w:eastAsiaTheme="minorEastAsia"/>
          <w:lang w:eastAsia="zh-CN"/>
        </w:rPr>
        <w:t>The third option is to transmit the SFCI in PSCCH. A separate SCI format can be defined for SFCI, or alternatively</w:t>
      </w:r>
      <w:r w:rsidR="00AA69D2">
        <w:rPr>
          <w:rFonts w:eastAsiaTheme="minorEastAsia"/>
          <w:lang w:eastAsia="zh-CN"/>
        </w:rPr>
        <w:t>,</w:t>
      </w:r>
      <w:r>
        <w:rPr>
          <w:rFonts w:eastAsiaTheme="minorEastAsia"/>
          <w:lang w:eastAsia="zh-CN"/>
        </w:rPr>
        <w:t xml:space="preserve"> the SFCI is piggybacked in the SCI format scheduling the PSSCH. </w:t>
      </w:r>
      <w:r w:rsidR="00440ECD">
        <w:rPr>
          <w:rFonts w:eastAsiaTheme="minorEastAsia"/>
          <w:lang w:eastAsia="zh-CN"/>
        </w:rPr>
        <w:t xml:space="preserve">If only a few bits of SFCI were to be transmitted, such as HARQ-ACK for a TB, it is very efficient to piggyback the SFCI in a SCI format. A separate SCI format is used to transmit a SFCI with a large account of bits. Moreover, it is also beneficial </w:t>
      </w:r>
      <w:r w:rsidR="00084131">
        <w:rPr>
          <w:rFonts w:eastAsiaTheme="minorEastAsia"/>
          <w:lang w:eastAsia="zh-CN"/>
        </w:rPr>
        <w:t xml:space="preserve">to feedback SFCI separately without a PSSCH occasion. Therefore, it is </w:t>
      </w:r>
      <w:r w:rsidR="00084131" w:rsidRPr="00084131">
        <w:rPr>
          <w:rFonts w:eastAsiaTheme="minorEastAsia"/>
          <w:lang w:eastAsia="zh-CN"/>
        </w:rPr>
        <w:t>complementary</w:t>
      </w:r>
      <w:r w:rsidR="00084131">
        <w:rPr>
          <w:rFonts w:eastAsiaTheme="minorEastAsia"/>
          <w:lang w:eastAsia="zh-CN"/>
        </w:rPr>
        <w:t xml:space="preserve"> to </w:t>
      </w:r>
      <w:r w:rsidR="00F02C47">
        <w:rPr>
          <w:rFonts w:eastAsiaTheme="minorEastAsia"/>
          <w:lang w:eastAsia="zh-CN"/>
        </w:rPr>
        <w:t>the PSSCH option.</w:t>
      </w:r>
      <w:r w:rsidR="00084131">
        <w:rPr>
          <w:rFonts w:eastAsiaTheme="minorEastAsia"/>
          <w:lang w:eastAsia="zh-CN"/>
        </w:rPr>
        <w:t xml:space="preserve"> However, </w:t>
      </w:r>
      <w:r w:rsidR="00450785">
        <w:rPr>
          <w:rFonts w:eastAsiaTheme="minorEastAsia"/>
          <w:lang w:eastAsia="zh-CN"/>
        </w:rPr>
        <w:t xml:space="preserve">both second and third </w:t>
      </w:r>
      <w:r w:rsidR="00084131">
        <w:rPr>
          <w:rFonts w:eastAsiaTheme="minorEastAsia"/>
          <w:lang w:eastAsia="zh-CN"/>
        </w:rPr>
        <w:t xml:space="preserve">option </w:t>
      </w:r>
      <w:r w:rsidR="00450785">
        <w:rPr>
          <w:rFonts w:eastAsiaTheme="minorEastAsia"/>
          <w:lang w:eastAsia="zh-CN"/>
        </w:rPr>
        <w:t>are</w:t>
      </w:r>
      <w:r w:rsidR="00084131">
        <w:rPr>
          <w:rFonts w:eastAsiaTheme="minorEastAsia"/>
          <w:lang w:eastAsia="zh-CN"/>
        </w:rPr>
        <w:t xml:space="preserve"> not </w:t>
      </w:r>
      <w:r w:rsidR="00AA69D2">
        <w:rPr>
          <w:rFonts w:eastAsiaTheme="minorEastAsia"/>
          <w:lang w:eastAsia="zh-CN"/>
        </w:rPr>
        <w:t xml:space="preserve">optimal </w:t>
      </w:r>
      <w:r w:rsidR="00084131">
        <w:rPr>
          <w:rFonts w:eastAsiaTheme="minorEastAsia"/>
          <w:lang w:eastAsia="zh-CN"/>
        </w:rPr>
        <w:t>to support HARQ feedback for groupcast</w:t>
      </w:r>
      <w:r w:rsidR="00602E9C">
        <w:rPr>
          <w:rFonts w:eastAsiaTheme="minorEastAsia"/>
          <w:lang w:eastAsia="zh-CN"/>
        </w:rPr>
        <w:t xml:space="preserve"> with a large number of group members</w:t>
      </w:r>
      <w:r w:rsidR="00084131">
        <w:rPr>
          <w:rFonts w:eastAsiaTheme="minorEastAsia"/>
          <w:lang w:eastAsia="zh-CN"/>
        </w:rPr>
        <w:t xml:space="preserve">. </w:t>
      </w:r>
    </w:p>
    <w:p w14:paraId="6CEA6109" w14:textId="18CA7FC7" w:rsidR="00F02C47" w:rsidRPr="0029490B" w:rsidRDefault="00F02C47" w:rsidP="00F02C47">
      <w:pPr>
        <w:pStyle w:val="a5"/>
        <w:jc w:val="both"/>
        <w:rPr>
          <w:rFonts w:eastAsiaTheme="minorEastAsia"/>
          <w:i/>
          <w:lang w:eastAsia="zh-CN"/>
        </w:rPr>
      </w:pPr>
      <w:bookmarkStart w:id="5" w:name="_Ref528746884"/>
      <w:r w:rsidRPr="007A190F">
        <w:rPr>
          <w:i/>
          <w:u w:val="single"/>
        </w:rPr>
        <w:t xml:space="preserve">Observation </w:t>
      </w:r>
      <w:r w:rsidRPr="007A190F">
        <w:rPr>
          <w:i/>
          <w:u w:val="single"/>
        </w:rPr>
        <w:fldChar w:fldCharType="begin"/>
      </w:r>
      <w:r w:rsidRPr="007A190F">
        <w:rPr>
          <w:i/>
          <w:u w:val="single"/>
        </w:rPr>
        <w:instrText xml:space="preserve"> SEQ Observation \* ARABIC </w:instrText>
      </w:r>
      <w:r w:rsidRPr="007A190F">
        <w:rPr>
          <w:i/>
          <w:u w:val="single"/>
        </w:rPr>
        <w:fldChar w:fldCharType="separate"/>
      </w:r>
      <w:r w:rsidR="00DE33C3">
        <w:rPr>
          <w:i/>
          <w:noProof/>
          <w:u w:val="single"/>
        </w:rPr>
        <w:t>3</w:t>
      </w:r>
      <w:r w:rsidRPr="007A190F">
        <w:rPr>
          <w:i/>
          <w:u w:val="single"/>
        </w:rPr>
        <w:fldChar w:fldCharType="end"/>
      </w:r>
      <w:r w:rsidRPr="0029490B">
        <w:rPr>
          <w:i/>
        </w:rPr>
        <w:t xml:space="preserve">: </w:t>
      </w:r>
      <w:r>
        <w:rPr>
          <w:rFonts w:eastAsiaTheme="minorEastAsia"/>
          <w:i/>
          <w:lang w:eastAsia="zh-CN"/>
        </w:rPr>
        <w:t xml:space="preserve">It is </w:t>
      </w:r>
      <w:r w:rsidR="00AA69D2">
        <w:rPr>
          <w:rFonts w:eastAsiaTheme="minorEastAsia"/>
          <w:i/>
          <w:lang w:eastAsia="zh-CN"/>
        </w:rPr>
        <w:t xml:space="preserve">not </w:t>
      </w:r>
      <w:r w:rsidR="00AA69D2" w:rsidRPr="00AA69D2">
        <w:rPr>
          <w:rFonts w:eastAsiaTheme="minorEastAsia"/>
          <w:i/>
          <w:lang w:eastAsia="zh-CN"/>
        </w:rPr>
        <w:t>optimal</w:t>
      </w:r>
      <w:r w:rsidR="00AA69D2">
        <w:rPr>
          <w:rFonts w:eastAsiaTheme="minorEastAsia"/>
          <w:i/>
          <w:lang w:eastAsia="zh-CN"/>
        </w:rPr>
        <w:t xml:space="preserve"> </w:t>
      </w:r>
      <w:r>
        <w:rPr>
          <w:rFonts w:eastAsiaTheme="minorEastAsia"/>
          <w:i/>
          <w:lang w:eastAsia="zh-CN"/>
        </w:rPr>
        <w:t>to convey HARQ-ACK feedback of groupcast</w:t>
      </w:r>
      <w:r w:rsidR="00602E9C" w:rsidRPr="00602E9C">
        <w:t xml:space="preserve"> </w:t>
      </w:r>
      <w:r w:rsidR="00602E9C" w:rsidRPr="00602E9C">
        <w:rPr>
          <w:rFonts w:eastAsiaTheme="minorEastAsia"/>
          <w:i/>
          <w:lang w:eastAsia="zh-CN"/>
        </w:rPr>
        <w:t>with a large number of group member</w:t>
      </w:r>
      <w:r w:rsidR="00602E9C">
        <w:rPr>
          <w:rFonts w:eastAsiaTheme="minorEastAsia"/>
          <w:i/>
          <w:lang w:eastAsia="zh-CN"/>
        </w:rPr>
        <w:t>s</w:t>
      </w:r>
      <w:r>
        <w:rPr>
          <w:rFonts w:eastAsiaTheme="minorEastAsia"/>
          <w:i/>
          <w:lang w:eastAsia="zh-CN"/>
        </w:rPr>
        <w:t xml:space="preserve"> in PSCCH and/or PSSCH.</w:t>
      </w:r>
      <w:bookmarkEnd w:id="5"/>
    </w:p>
    <w:p w14:paraId="3C28F497" w14:textId="1F941C0B" w:rsidR="00602FE8" w:rsidRPr="00A85545" w:rsidRDefault="001618D7" w:rsidP="00602FE8">
      <w:pPr>
        <w:pStyle w:val="a0"/>
        <w:spacing w:before="120"/>
        <w:rPr>
          <w:rFonts w:eastAsiaTheme="minorEastAsia"/>
          <w:lang w:eastAsia="zh-CN"/>
        </w:rPr>
      </w:pPr>
      <w:r>
        <w:rPr>
          <w:rFonts w:eastAsiaTheme="minorEastAsia"/>
          <w:lang w:eastAsia="zh-CN"/>
        </w:rPr>
        <w:t xml:space="preserve">It seems the second and third options </w:t>
      </w:r>
      <w:r w:rsidR="003B6080">
        <w:rPr>
          <w:rFonts w:eastAsiaTheme="minorEastAsia"/>
          <w:lang w:eastAsia="zh-CN"/>
        </w:rPr>
        <w:t>are effective enough to convey SFCI, with</w:t>
      </w:r>
      <w:r>
        <w:rPr>
          <w:rFonts w:eastAsiaTheme="minorEastAsia"/>
          <w:lang w:eastAsia="zh-CN"/>
        </w:rPr>
        <w:t xml:space="preserve"> </w:t>
      </w:r>
      <w:r w:rsidRPr="00A85545">
        <w:rPr>
          <w:rFonts w:eastAsiaTheme="minorEastAsia"/>
          <w:lang w:eastAsia="zh-CN"/>
        </w:rPr>
        <w:t xml:space="preserve">less complexity and specification efforts compared with </w:t>
      </w:r>
      <w:r>
        <w:rPr>
          <w:rFonts w:eastAsiaTheme="minorEastAsia"/>
          <w:lang w:eastAsia="zh-CN"/>
        </w:rPr>
        <w:t xml:space="preserve">the first </w:t>
      </w:r>
      <w:r w:rsidR="00AA69D2">
        <w:rPr>
          <w:rFonts w:eastAsiaTheme="minorEastAsia"/>
          <w:lang w:eastAsia="zh-CN"/>
        </w:rPr>
        <w:t>one</w:t>
      </w:r>
      <w:r>
        <w:rPr>
          <w:rFonts w:eastAsiaTheme="minorEastAsia"/>
          <w:lang w:eastAsia="zh-CN"/>
        </w:rPr>
        <w:t xml:space="preserve">. </w:t>
      </w:r>
      <w:r w:rsidR="003B6080">
        <w:rPr>
          <w:rFonts w:eastAsiaTheme="minorEastAsia"/>
          <w:lang w:eastAsia="zh-CN"/>
        </w:rPr>
        <w:t xml:space="preserve">The only concerns are the delay of HARQ-ACK feedback if no available PSCCH/PSSCH, and the </w:t>
      </w:r>
      <w:r w:rsidR="00AA69D2">
        <w:rPr>
          <w:rFonts w:eastAsiaTheme="minorEastAsia"/>
          <w:lang w:eastAsia="zh-CN"/>
        </w:rPr>
        <w:t xml:space="preserve">inefficiency of </w:t>
      </w:r>
      <w:r w:rsidR="00AA69D2" w:rsidRPr="003B6080">
        <w:rPr>
          <w:rFonts w:eastAsiaTheme="minorEastAsia"/>
          <w:lang w:eastAsia="zh-CN"/>
        </w:rPr>
        <w:t>convey</w:t>
      </w:r>
      <w:r w:rsidR="00AA69D2">
        <w:rPr>
          <w:rFonts w:eastAsiaTheme="minorEastAsia"/>
          <w:lang w:eastAsia="zh-CN"/>
        </w:rPr>
        <w:t>ing</w:t>
      </w:r>
      <w:r w:rsidR="00AA69D2" w:rsidRPr="003B6080">
        <w:rPr>
          <w:rFonts w:eastAsiaTheme="minorEastAsia"/>
          <w:lang w:eastAsia="zh-CN"/>
        </w:rPr>
        <w:t xml:space="preserve"> </w:t>
      </w:r>
      <w:r w:rsidR="003B6080" w:rsidRPr="003B6080">
        <w:rPr>
          <w:rFonts w:eastAsiaTheme="minorEastAsia"/>
          <w:lang w:eastAsia="zh-CN"/>
        </w:rPr>
        <w:t>HARQ-ACK feedback of groupcast</w:t>
      </w:r>
      <w:r w:rsidR="003B6080">
        <w:rPr>
          <w:rFonts w:eastAsiaTheme="minorEastAsia"/>
          <w:lang w:eastAsia="zh-CN"/>
        </w:rPr>
        <w:t xml:space="preserve">. In our view, </w:t>
      </w:r>
      <w:r w:rsidR="00710ABB">
        <w:rPr>
          <w:rFonts w:eastAsiaTheme="minorEastAsia"/>
          <w:lang w:eastAsia="zh-CN"/>
        </w:rPr>
        <w:t>HARQ feedback triggered retransmission is anyway not suitable for the service with</w:t>
      </w:r>
      <w:r w:rsidR="00AA69D2">
        <w:rPr>
          <w:rFonts w:eastAsiaTheme="minorEastAsia"/>
          <w:lang w:eastAsia="zh-CN"/>
        </w:rPr>
        <w:t xml:space="preserve"> the</w:t>
      </w:r>
      <w:r w:rsidR="00710ABB">
        <w:rPr>
          <w:rFonts w:eastAsiaTheme="minorEastAsia"/>
          <w:lang w:eastAsia="zh-CN"/>
        </w:rPr>
        <w:t xml:space="preserve"> most </w:t>
      </w:r>
      <w:r w:rsidR="00710ABB" w:rsidRPr="00710ABB">
        <w:rPr>
          <w:rFonts w:eastAsiaTheme="minorEastAsia"/>
          <w:lang w:eastAsia="zh-CN"/>
        </w:rPr>
        <w:t>stringent</w:t>
      </w:r>
      <w:r w:rsidR="00710ABB">
        <w:rPr>
          <w:rFonts w:eastAsiaTheme="minorEastAsia"/>
          <w:lang w:eastAsia="zh-CN"/>
        </w:rPr>
        <w:t xml:space="preserve"> latency requirement; instead, </w:t>
      </w:r>
      <w:r w:rsidR="003B6080">
        <w:rPr>
          <w:rFonts w:eastAsiaTheme="minorEastAsia"/>
          <w:lang w:eastAsia="zh-CN"/>
        </w:rPr>
        <w:t xml:space="preserve">multi-slot repetition </w:t>
      </w:r>
      <w:r w:rsidR="00710ABB">
        <w:rPr>
          <w:rFonts w:eastAsiaTheme="minorEastAsia"/>
          <w:lang w:eastAsia="zh-CN"/>
        </w:rPr>
        <w:t xml:space="preserve">should be used. Thus, the HARQ-ACK feedback delay is not a critical issue. Defining a PUCCH-like PSFCH seems to be an optimization for groupcast with a large number of members, however, introducing more issues to be resolved, such as the power imbalance among UEs, etc. </w:t>
      </w:r>
      <w:r w:rsidR="00920D5D">
        <w:rPr>
          <w:rFonts w:eastAsiaTheme="minorEastAsia"/>
          <w:lang w:eastAsia="zh-CN"/>
        </w:rPr>
        <w:t xml:space="preserve">Moreover, according to the SA use cases </w:t>
      </w:r>
      <w:r w:rsidR="00256334" w:rsidRPr="00A85545">
        <w:rPr>
          <w:rFonts w:ascii="Times New Roman" w:hAnsi="Times New Roman"/>
          <w:szCs w:val="20"/>
        </w:rPr>
        <w:fldChar w:fldCharType="begin"/>
      </w:r>
      <w:r w:rsidR="00256334" w:rsidRPr="00A85545">
        <w:rPr>
          <w:rFonts w:ascii="Times New Roman" w:hAnsi="Times New Roman"/>
          <w:szCs w:val="20"/>
        </w:rPr>
        <w:instrText xml:space="preserve"> REF _Ref521328303 \r \h  \* MERGEFORMAT </w:instrText>
      </w:r>
      <w:r w:rsidR="00256334" w:rsidRPr="00A85545">
        <w:rPr>
          <w:rFonts w:ascii="Times New Roman" w:hAnsi="Times New Roman"/>
          <w:szCs w:val="20"/>
        </w:rPr>
      </w:r>
      <w:r w:rsidR="00256334" w:rsidRPr="00A85545">
        <w:rPr>
          <w:rFonts w:ascii="Times New Roman" w:hAnsi="Times New Roman"/>
          <w:szCs w:val="20"/>
        </w:rPr>
        <w:fldChar w:fldCharType="separate"/>
      </w:r>
      <w:r w:rsidR="00DE33C3">
        <w:rPr>
          <w:rFonts w:ascii="Times New Roman" w:hAnsi="Times New Roman"/>
          <w:szCs w:val="20"/>
        </w:rPr>
        <w:t>[2]</w:t>
      </w:r>
      <w:r w:rsidR="00256334" w:rsidRPr="00A85545">
        <w:rPr>
          <w:rFonts w:ascii="Times New Roman" w:hAnsi="Times New Roman"/>
          <w:szCs w:val="20"/>
        </w:rPr>
        <w:fldChar w:fldCharType="end"/>
      </w:r>
      <w:r w:rsidR="00920D5D">
        <w:rPr>
          <w:rFonts w:eastAsiaTheme="minorEastAsia"/>
          <w:lang w:eastAsia="zh-CN"/>
        </w:rPr>
        <w:t xml:space="preserve">, the number of member in a group seems to be minor. For example, for the typical use case of groupcast, the platooning use case only requires </w:t>
      </w:r>
      <w:r w:rsidR="00920D5D" w:rsidRPr="008639D3">
        <w:t>up to five UEs for a group of UEs</w:t>
      </w:r>
      <w:r w:rsidR="00920D5D">
        <w:t>.</w:t>
      </w:r>
      <w:r w:rsidR="00920D5D">
        <w:rPr>
          <w:rFonts w:eastAsiaTheme="minorEastAsia"/>
          <w:lang w:eastAsia="zh-CN"/>
        </w:rPr>
        <w:t xml:space="preserve"> Therefore, we propose to support SFCI in PSCCH/PSSCH</w:t>
      </w:r>
      <w:r w:rsidR="00AD4F54">
        <w:rPr>
          <w:rFonts w:eastAsiaTheme="minorEastAsia"/>
          <w:lang w:eastAsia="zh-CN"/>
        </w:rPr>
        <w:t>, and further investigate the optimization for groupcast if needed</w:t>
      </w:r>
      <w:r w:rsidR="00602FE8" w:rsidRPr="00A85545">
        <w:rPr>
          <w:rFonts w:eastAsiaTheme="minorEastAsia"/>
          <w:lang w:eastAsia="zh-CN"/>
        </w:rPr>
        <w:t>.</w:t>
      </w:r>
    </w:p>
    <w:p w14:paraId="0A3C11CF" w14:textId="28F798F9" w:rsidR="00602FE8" w:rsidRPr="00A85545" w:rsidRDefault="00602FE8" w:rsidP="00602FE8">
      <w:pPr>
        <w:pStyle w:val="a0"/>
        <w:spacing w:before="120"/>
        <w:rPr>
          <w:rFonts w:eastAsiaTheme="minorEastAsia"/>
          <w:lang w:eastAsia="zh-CN"/>
        </w:rPr>
      </w:pPr>
      <w:bookmarkStart w:id="6" w:name="_Ref528746901"/>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DE33C3">
        <w:rPr>
          <w:rFonts w:eastAsiaTheme="minorEastAsia"/>
          <w:b/>
          <w:i/>
          <w:noProof/>
          <w:u w:val="single"/>
          <w:lang w:eastAsia="zh-CN"/>
        </w:rPr>
        <w:t>3</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AD4F54">
        <w:rPr>
          <w:rFonts w:eastAsiaTheme="minorEastAsia"/>
          <w:b/>
          <w:i/>
          <w:lang w:eastAsia="zh-CN"/>
        </w:rPr>
        <w:t>SFCI</w:t>
      </w:r>
      <w:r w:rsidRPr="00A85545">
        <w:rPr>
          <w:rFonts w:eastAsiaTheme="minorEastAsia"/>
          <w:b/>
          <w:i/>
          <w:lang w:eastAsia="zh-CN"/>
        </w:rPr>
        <w:t xml:space="preserve"> is </w:t>
      </w:r>
      <w:r w:rsidR="00AD4F54">
        <w:rPr>
          <w:rFonts w:eastAsiaTheme="minorEastAsia"/>
          <w:b/>
          <w:i/>
          <w:lang w:eastAsia="zh-CN"/>
        </w:rPr>
        <w:t>conveyed</w:t>
      </w:r>
      <w:r w:rsidR="00AD4F54" w:rsidRPr="00A85545">
        <w:rPr>
          <w:rFonts w:eastAsiaTheme="minorEastAsia"/>
          <w:b/>
          <w:i/>
          <w:lang w:eastAsia="zh-CN"/>
        </w:rPr>
        <w:t xml:space="preserve"> </w:t>
      </w:r>
      <w:r w:rsidRPr="00A85545">
        <w:rPr>
          <w:rFonts w:eastAsiaTheme="minorEastAsia"/>
          <w:b/>
          <w:i/>
          <w:lang w:eastAsia="zh-CN"/>
        </w:rPr>
        <w:t>in the PSSCH</w:t>
      </w:r>
      <w:r w:rsidR="00AD4F54">
        <w:rPr>
          <w:rFonts w:eastAsiaTheme="minorEastAsia"/>
          <w:b/>
          <w:i/>
          <w:lang w:eastAsia="zh-CN"/>
        </w:rPr>
        <w:t xml:space="preserve"> and/or PSCCH</w:t>
      </w:r>
      <w:r w:rsidR="00FA3594">
        <w:rPr>
          <w:rFonts w:eastAsiaTheme="minorEastAsia"/>
          <w:b/>
          <w:i/>
          <w:lang w:eastAsia="zh-CN"/>
        </w:rPr>
        <w:t xml:space="preserve"> in sidelink</w:t>
      </w:r>
      <w:r w:rsidR="00F45BE3">
        <w:rPr>
          <w:rFonts w:eastAsiaTheme="minorEastAsia"/>
          <w:b/>
          <w:i/>
          <w:lang w:eastAsia="zh-CN"/>
        </w:rPr>
        <w:t>. FFS if optimization for groupcast is needed</w:t>
      </w:r>
      <w:r w:rsidRPr="00A85545">
        <w:rPr>
          <w:rFonts w:eastAsiaTheme="minorEastAsia"/>
          <w:b/>
          <w:i/>
          <w:lang w:eastAsia="zh-CN"/>
        </w:rPr>
        <w:t>.</w:t>
      </w:r>
      <w:bookmarkEnd w:id="6"/>
    </w:p>
    <w:p w14:paraId="10209240" w14:textId="1CA40732" w:rsidR="00FA3594" w:rsidRDefault="00FA3594" w:rsidP="00862114">
      <w:pPr>
        <w:pStyle w:val="a0"/>
        <w:spacing w:before="120"/>
        <w:rPr>
          <w:rFonts w:eastAsiaTheme="minorEastAsia"/>
          <w:lang w:eastAsia="zh-CN"/>
        </w:rPr>
      </w:pPr>
    </w:p>
    <w:p w14:paraId="082D1BD3" w14:textId="77777777" w:rsidR="00602FE8" w:rsidRPr="00A85545" w:rsidRDefault="00602FE8" w:rsidP="00862114">
      <w:pPr>
        <w:pStyle w:val="a0"/>
        <w:spacing w:before="120"/>
        <w:rPr>
          <w:rFonts w:eastAsiaTheme="minorEastAsia"/>
          <w:lang w:eastAsia="zh-CN"/>
        </w:rPr>
      </w:pPr>
    </w:p>
    <w:p w14:paraId="53B3AC46" w14:textId="4500A893" w:rsidR="00BF6BFE" w:rsidRDefault="00416BCA" w:rsidP="0047086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Physical layer ID</w:t>
      </w:r>
    </w:p>
    <w:p w14:paraId="096A45B2" w14:textId="218838D7" w:rsidR="00B91E6C" w:rsidRDefault="00706178" w:rsidP="009B7EF4">
      <w:pPr>
        <w:pStyle w:val="a0"/>
        <w:spacing w:before="120"/>
        <w:rPr>
          <w:rFonts w:eastAsia="Malgun Gothic" w:cs="Times"/>
          <w:lang w:eastAsia="ko-KR"/>
        </w:rPr>
      </w:pPr>
      <w:r>
        <w:rPr>
          <w:rFonts w:eastAsia="Malgun Gothic" w:cs="Times"/>
          <w:lang w:eastAsia="ko-KR"/>
        </w:rPr>
        <w:t>It has been agreed that PSCCH may convey the L1 destination ID.</w:t>
      </w:r>
      <w:r w:rsidR="00BF604A">
        <w:rPr>
          <w:rFonts w:eastAsia="Malgun Gothic" w:cs="Times"/>
          <w:lang w:eastAsia="ko-KR"/>
        </w:rPr>
        <w:t xml:space="preserve"> This destination ID is necessary to identify the receiver for unicast and groupcast. During blind </w:t>
      </w:r>
      <w:r w:rsidR="00256334">
        <w:rPr>
          <w:rFonts w:eastAsia="Malgun Gothic" w:cs="Times"/>
          <w:lang w:eastAsia="ko-KR"/>
        </w:rPr>
        <w:t>searching,</w:t>
      </w:r>
      <w:r w:rsidR="00BF604A">
        <w:rPr>
          <w:rFonts w:eastAsia="Malgun Gothic" w:cs="Times"/>
          <w:lang w:eastAsia="ko-KR"/>
        </w:rPr>
        <w:t xml:space="preserve"> the receiver can </w:t>
      </w:r>
      <w:r w:rsidR="00BF604A">
        <w:rPr>
          <w:rFonts w:eastAsia="Malgun Gothic" w:cs="Times"/>
          <w:noProof/>
          <w:lang w:eastAsia="ko-KR"/>
        </w:rPr>
        <w:t>quick</w:t>
      </w:r>
      <w:r w:rsidR="00BF604A" w:rsidRPr="00CA5C26">
        <w:rPr>
          <w:rFonts w:eastAsia="Malgun Gothic" w:cs="Times"/>
          <w:noProof/>
          <w:lang w:eastAsia="ko-KR"/>
        </w:rPr>
        <w:t>ly</w:t>
      </w:r>
      <w:r w:rsidR="00BF604A">
        <w:rPr>
          <w:rFonts w:eastAsia="Malgun Gothic" w:cs="Times"/>
          <w:lang w:eastAsia="ko-KR"/>
        </w:rPr>
        <w:t xml:space="preserve"> filter out the unwanted PSSCH without decoding, which is desirable to eliminate unnecessary processing load. </w:t>
      </w:r>
    </w:p>
    <w:p w14:paraId="24B5172E" w14:textId="01F94AC7" w:rsidR="00B91E6C" w:rsidRDefault="00B91E6C" w:rsidP="009B7EF4">
      <w:pPr>
        <w:pStyle w:val="a0"/>
        <w:spacing w:before="120"/>
        <w:rPr>
          <w:rFonts w:eastAsia="Malgun Gothic" w:cs="Times"/>
          <w:lang w:eastAsia="ko-KR"/>
        </w:rPr>
      </w:pPr>
      <w:r>
        <w:rPr>
          <w:rFonts w:eastAsia="Malgun Gothic" w:cs="Times"/>
          <w:lang w:eastAsia="ko-KR"/>
        </w:rPr>
        <w:t xml:space="preserve">On the other hand, for broadcast transmission, the L1 destination ID may not be directly </w:t>
      </w:r>
      <w:r w:rsidR="00256334">
        <w:rPr>
          <w:rFonts w:eastAsia="Malgun Gothic" w:cs="Times"/>
          <w:lang w:eastAsia="ko-KR"/>
        </w:rPr>
        <w:t>needed,</w:t>
      </w:r>
      <w:r w:rsidRPr="00B91E6C">
        <w:rPr>
          <w:rFonts w:eastAsia="Malgun Gothic" w:cs="Times"/>
          <w:lang w:eastAsia="ko-KR"/>
        </w:rPr>
        <w:t xml:space="preserve"> </w:t>
      </w:r>
      <w:r>
        <w:rPr>
          <w:rFonts w:eastAsia="Malgun Gothic" w:cs="Times"/>
          <w:lang w:eastAsia="ko-KR"/>
        </w:rPr>
        <w:t>as obviously all the UEs should receive a “broadcast” message. However, it is still beneficial to include the L1 destination ID in the PSCCH for the following reasons:</w:t>
      </w:r>
    </w:p>
    <w:p w14:paraId="0130A9B4" w14:textId="2B595242" w:rsidR="00B91E6C" w:rsidRDefault="00B91E6C" w:rsidP="008D1799">
      <w:pPr>
        <w:pStyle w:val="a0"/>
        <w:numPr>
          <w:ilvl w:val="0"/>
          <w:numId w:val="16"/>
        </w:numPr>
        <w:spacing w:before="120"/>
        <w:rPr>
          <w:rFonts w:eastAsia="Malgun Gothic" w:cs="Times"/>
          <w:lang w:eastAsia="ko-KR"/>
        </w:rPr>
      </w:pPr>
      <w:r>
        <w:rPr>
          <w:rFonts w:eastAsia="Malgun Gothic" w:cs="Times"/>
          <w:lang w:eastAsia="ko-KR"/>
        </w:rPr>
        <w:t xml:space="preserve">A </w:t>
      </w:r>
      <w:r w:rsidR="00EC3782">
        <w:rPr>
          <w:rFonts w:eastAsia="Malgun Gothic" w:cs="Times"/>
          <w:lang w:eastAsia="ko-KR"/>
        </w:rPr>
        <w:t>unified</w:t>
      </w:r>
      <w:r>
        <w:rPr>
          <w:rFonts w:eastAsia="Malgun Gothic" w:cs="Times"/>
          <w:lang w:eastAsia="ko-KR"/>
        </w:rPr>
        <w:t xml:space="preserve"> </w:t>
      </w:r>
      <w:r w:rsidR="00EC3782">
        <w:rPr>
          <w:rFonts w:eastAsia="Malgun Gothic" w:cs="Times"/>
          <w:lang w:eastAsia="ko-KR"/>
        </w:rPr>
        <w:t>PSCCH</w:t>
      </w:r>
      <w:r>
        <w:rPr>
          <w:rFonts w:eastAsia="Malgun Gothic" w:cs="Times"/>
          <w:lang w:eastAsia="ko-KR"/>
        </w:rPr>
        <w:t xml:space="preserve"> design can be achieved for unicast, groupcast and broadcast transmissions</w:t>
      </w:r>
      <w:r w:rsidR="000C79AA">
        <w:rPr>
          <w:rFonts w:eastAsia="Malgun Gothic" w:cs="Times"/>
          <w:lang w:eastAsia="ko-KR"/>
        </w:rPr>
        <w:t>, which can simplify both the specification and implementation</w:t>
      </w:r>
      <w:r>
        <w:rPr>
          <w:rFonts w:eastAsia="Malgun Gothic" w:cs="Times"/>
          <w:lang w:eastAsia="ko-KR"/>
        </w:rPr>
        <w:t>.</w:t>
      </w:r>
      <w:r w:rsidR="000C79AA">
        <w:rPr>
          <w:rFonts w:eastAsia="Malgun Gothic" w:cs="Times"/>
          <w:lang w:eastAsia="ko-KR"/>
        </w:rPr>
        <w:t xml:space="preserve"> A single SCI </w:t>
      </w:r>
      <w:r w:rsidR="00AA69D2">
        <w:rPr>
          <w:rFonts w:eastAsia="Malgun Gothic" w:cs="Times"/>
          <w:lang w:eastAsia="ko-KR"/>
        </w:rPr>
        <w:t xml:space="preserve">format </w:t>
      </w:r>
      <w:r w:rsidR="000C79AA">
        <w:rPr>
          <w:rFonts w:eastAsia="Malgun Gothic" w:cs="Times"/>
          <w:lang w:eastAsia="ko-KR"/>
        </w:rPr>
        <w:t>is favorable to reduce the blind decoding burden for PSCCH.</w:t>
      </w:r>
    </w:p>
    <w:p w14:paraId="39FB4309" w14:textId="10048EB1" w:rsidR="000C79AA" w:rsidRDefault="000C79AA" w:rsidP="008D1799">
      <w:pPr>
        <w:pStyle w:val="a0"/>
        <w:numPr>
          <w:ilvl w:val="0"/>
          <w:numId w:val="16"/>
        </w:numPr>
        <w:spacing w:before="120"/>
        <w:rPr>
          <w:rFonts w:eastAsia="Malgun Gothic" w:cs="Times"/>
          <w:lang w:eastAsia="ko-KR"/>
        </w:rPr>
      </w:pPr>
      <w:r>
        <w:rPr>
          <w:rFonts w:eastAsia="Malgun Gothic" w:cs="Times"/>
          <w:lang w:eastAsia="ko-KR"/>
        </w:rPr>
        <w:t xml:space="preserve">In the case of unicast, groupcast and broadcast are multiplexed in </w:t>
      </w:r>
      <w:r w:rsidR="00AA69D2">
        <w:rPr>
          <w:rFonts w:eastAsia="Malgun Gothic" w:cs="Times"/>
          <w:lang w:eastAsia="ko-KR"/>
        </w:rPr>
        <w:t>the</w:t>
      </w:r>
      <w:r>
        <w:rPr>
          <w:rFonts w:eastAsia="Malgun Gothic" w:cs="Times"/>
          <w:lang w:eastAsia="ko-KR"/>
        </w:rPr>
        <w:t xml:space="preserve"> same resource pool, the L1 destination ID can be used to district the transmission type before the PSSCH decoding, which is desirable to prioritize the reception of PSSCH based on the transmission type in some scenario, such as overload control, etc.</w:t>
      </w:r>
    </w:p>
    <w:p w14:paraId="1CC015E7" w14:textId="0D70D585" w:rsidR="00B91E6C" w:rsidRDefault="000C79AA" w:rsidP="008D1799">
      <w:pPr>
        <w:pStyle w:val="a0"/>
        <w:numPr>
          <w:ilvl w:val="0"/>
          <w:numId w:val="16"/>
        </w:numPr>
        <w:spacing w:before="120"/>
        <w:rPr>
          <w:rFonts w:eastAsia="Malgun Gothic" w:cs="Times"/>
          <w:lang w:eastAsia="ko-KR"/>
        </w:rPr>
      </w:pPr>
      <w:r>
        <w:rPr>
          <w:rFonts w:eastAsia="Malgun Gothic" w:cs="Times"/>
          <w:lang w:eastAsia="ko-KR"/>
        </w:rPr>
        <w:t xml:space="preserve">It is possible to define </w:t>
      </w:r>
      <w:r w:rsidR="00F427F2">
        <w:rPr>
          <w:rFonts w:eastAsia="Malgun Gothic" w:cs="Times"/>
          <w:lang w:eastAsia="ko-KR"/>
        </w:rPr>
        <w:t>separate specific destination IDs for different broadcast messages or logical channels</w:t>
      </w:r>
      <w:r w:rsidR="00EC3782">
        <w:rPr>
          <w:rFonts w:eastAsia="Malgun Gothic" w:cs="Times"/>
          <w:lang w:eastAsia="ko-KR"/>
        </w:rPr>
        <w:t xml:space="preserve"> (if defined)</w:t>
      </w:r>
      <w:r w:rsidR="00F427F2">
        <w:rPr>
          <w:rFonts w:eastAsia="Malgun Gothic" w:cs="Times"/>
          <w:lang w:eastAsia="ko-KR"/>
        </w:rPr>
        <w:t>, similar to the broadcast RNTIs defined in downlink (i.e.</w:t>
      </w:r>
      <w:r w:rsidR="00AA69D2">
        <w:rPr>
          <w:rFonts w:eastAsia="Malgun Gothic" w:cs="Times"/>
          <w:lang w:eastAsia="ko-KR"/>
        </w:rPr>
        <w:t>,</w:t>
      </w:r>
      <w:r w:rsidR="00F427F2">
        <w:rPr>
          <w:rFonts w:eastAsia="Malgun Gothic" w:cs="Times"/>
          <w:lang w:eastAsia="ko-KR"/>
        </w:rPr>
        <w:t xml:space="preserve"> SI-RNTI, RA-RNTI, P-RNTI, etc.). </w:t>
      </w:r>
    </w:p>
    <w:p w14:paraId="21091D9D" w14:textId="3CBC10BB" w:rsidR="00EC3782" w:rsidRPr="0029490B" w:rsidRDefault="00EC3782" w:rsidP="00EC3782">
      <w:pPr>
        <w:pStyle w:val="a5"/>
        <w:jc w:val="both"/>
        <w:rPr>
          <w:rFonts w:eastAsiaTheme="minorEastAsia"/>
          <w:i/>
          <w:lang w:eastAsia="zh-CN"/>
        </w:rPr>
      </w:pPr>
      <w:bookmarkStart w:id="7" w:name="_Ref528746885"/>
      <w:r w:rsidRPr="007A190F">
        <w:rPr>
          <w:i/>
          <w:u w:val="single"/>
        </w:rPr>
        <w:t xml:space="preserve">Observation </w:t>
      </w:r>
      <w:r w:rsidRPr="007A190F">
        <w:rPr>
          <w:i/>
          <w:u w:val="single"/>
        </w:rPr>
        <w:fldChar w:fldCharType="begin"/>
      </w:r>
      <w:r w:rsidRPr="007A190F">
        <w:rPr>
          <w:i/>
          <w:u w:val="single"/>
        </w:rPr>
        <w:instrText xml:space="preserve"> SEQ Observation \* ARABIC </w:instrText>
      </w:r>
      <w:r w:rsidRPr="007A190F">
        <w:rPr>
          <w:i/>
          <w:u w:val="single"/>
        </w:rPr>
        <w:fldChar w:fldCharType="separate"/>
      </w:r>
      <w:r w:rsidR="00DE33C3">
        <w:rPr>
          <w:i/>
          <w:noProof/>
          <w:u w:val="single"/>
        </w:rPr>
        <w:t>4</w:t>
      </w:r>
      <w:r w:rsidRPr="007A190F">
        <w:rPr>
          <w:i/>
          <w:u w:val="single"/>
        </w:rPr>
        <w:fldChar w:fldCharType="end"/>
      </w:r>
      <w:r w:rsidRPr="0029490B">
        <w:rPr>
          <w:i/>
        </w:rPr>
        <w:t xml:space="preserve">: </w:t>
      </w:r>
      <w:r w:rsidRPr="008543B7">
        <w:rPr>
          <w:rFonts w:eastAsiaTheme="minorEastAsia"/>
          <w:i/>
          <w:lang w:eastAsia="zh-CN"/>
        </w:rPr>
        <w:t xml:space="preserve">The </w:t>
      </w:r>
      <w:r w:rsidRPr="003660D2">
        <w:rPr>
          <w:rFonts w:eastAsiaTheme="minorEastAsia"/>
          <w:i/>
          <w:lang w:eastAsia="zh-CN"/>
        </w:rPr>
        <w:t xml:space="preserve">destination </w:t>
      </w:r>
      <w:r w:rsidRPr="008543B7">
        <w:rPr>
          <w:rFonts w:eastAsiaTheme="minorEastAsia"/>
          <w:i/>
          <w:lang w:eastAsia="zh-CN"/>
        </w:rPr>
        <w:t xml:space="preserve">ID </w:t>
      </w:r>
      <w:r w:rsidR="000B7EF2">
        <w:rPr>
          <w:rFonts w:eastAsiaTheme="minorEastAsia"/>
          <w:i/>
          <w:lang w:eastAsia="zh-CN"/>
        </w:rPr>
        <w:t xml:space="preserve">in PSCCH </w:t>
      </w:r>
      <w:r w:rsidRPr="008543B7">
        <w:rPr>
          <w:rFonts w:eastAsiaTheme="minorEastAsia"/>
          <w:i/>
          <w:lang w:eastAsia="zh-CN"/>
        </w:rPr>
        <w:t xml:space="preserve">is useful </w:t>
      </w:r>
      <w:r>
        <w:rPr>
          <w:rFonts w:eastAsiaTheme="minorEastAsia"/>
          <w:i/>
          <w:lang w:eastAsia="zh-CN"/>
        </w:rPr>
        <w:t xml:space="preserve">also for broadcast transmission to achieve a unified PSCCH design, </w:t>
      </w:r>
      <w:r w:rsidR="00AA69D2">
        <w:rPr>
          <w:rFonts w:eastAsiaTheme="minorEastAsia"/>
          <w:i/>
          <w:lang w:eastAsia="zh-CN"/>
        </w:rPr>
        <w:t xml:space="preserve">and </w:t>
      </w:r>
      <w:r>
        <w:rPr>
          <w:rFonts w:eastAsiaTheme="minorEastAsia"/>
          <w:i/>
          <w:lang w:eastAsia="zh-CN"/>
        </w:rPr>
        <w:t>to differentiate between different transmission types, broadcast messages or logical channels (if defined).</w:t>
      </w:r>
      <w:bookmarkEnd w:id="7"/>
    </w:p>
    <w:p w14:paraId="11CED0E1" w14:textId="685CF343" w:rsidR="000B7EF2" w:rsidRDefault="00414DDA" w:rsidP="009B7EF4">
      <w:pPr>
        <w:pStyle w:val="a0"/>
        <w:spacing w:before="120"/>
        <w:rPr>
          <w:rFonts w:eastAsiaTheme="minorEastAsia"/>
          <w:szCs w:val="22"/>
          <w:lang w:eastAsia="zh-CN"/>
        </w:rPr>
      </w:pPr>
      <w:r>
        <w:rPr>
          <w:rFonts w:eastAsia="Malgun Gothic" w:cs="Times"/>
          <w:lang w:eastAsia="ko-KR"/>
        </w:rPr>
        <w:t xml:space="preserve">It has been agreed that </w:t>
      </w:r>
      <w:r>
        <w:rPr>
          <w:rFonts w:hint="eastAsia"/>
          <w:szCs w:val="20"/>
        </w:rPr>
        <w:t>a</w:t>
      </w:r>
      <w:r w:rsidRPr="00F83027">
        <w:rPr>
          <w:rFonts w:hint="eastAsia"/>
          <w:szCs w:val="20"/>
        </w:rPr>
        <w:t xml:space="preserve">dditional Layer-1 ID(s) </w:t>
      </w:r>
      <w:r w:rsidRPr="00F83027">
        <w:rPr>
          <w:szCs w:val="20"/>
        </w:rPr>
        <w:t>is</w:t>
      </w:r>
      <w:r w:rsidRPr="00F83027">
        <w:rPr>
          <w:rFonts w:hint="eastAsia"/>
          <w:szCs w:val="20"/>
        </w:rPr>
        <w:t xml:space="preserve"> conveyed via PSCCH</w:t>
      </w:r>
      <w:r>
        <w:rPr>
          <w:szCs w:val="20"/>
        </w:rPr>
        <w:t xml:space="preserve"> for HARQ combining. In our view, it </w:t>
      </w:r>
      <w:r w:rsidR="00F50DD7">
        <w:rPr>
          <w:szCs w:val="20"/>
        </w:rPr>
        <w:t>would be</w:t>
      </w:r>
      <w:r>
        <w:rPr>
          <w:szCs w:val="20"/>
        </w:rPr>
        <w:t xml:space="preserve"> too restrictive </w:t>
      </w:r>
      <w:r w:rsidR="00F50DD7">
        <w:rPr>
          <w:szCs w:val="20"/>
        </w:rPr>
        <w:t xml:space="preserve">if </w:t>
      </w:r>
      <w:r>
        <w:rPr>
          <w:szCs w:val="20"/>
        </w:rPr>
        <w:t xml:space="preserve">a UE </w:t>
      </w:r>
      <w:r w:rsidR="00256334">
        <w:rPr>
          <w:szCs w:val="20"/>
        </w:rPr>
        <w:t>were to</w:t>
      </w:r>
      <w:r>
        <w:rPr>
          <w:szCs w:val="20"/>
        </w:rPr>
        <w:t xml:space="preserve"> support</w:t>
      </w:r>
      <w:r w:rsidR="00256334">
        <w:rPr>
          <w:szCs w:val="20"/>
        </w:rPr>
        <w:t xml:space="preserve"> only</w:t>
      </w:r>
      <w:r>
        <w:rPr>
          <w:szCs w:val="20"/>
        </w:rPr>
        <w:t xml:space="preserve"> a single unicast connection at one time. Moreover, </w:t>
      </w:r>
      <w:r>
        <w:rPr>
          <w:rFonts w:eastAsiaTheme="minorEastAsia"/>
          <w:szCs w:val="22"/>
          <w:lang w:eastAsia="zh-CN"/>
        </w:rPr>
        <w:t xml:space="preserve">multiple parallel HARQ processes should be supported in one unicast connection for higher throughput. </w:t>
      </w:r>
      <w:r w:rsidR="000B7EF2">
        <w:rPr>
          <w:rFonts w:eastAsiaTheme="minorEastAsia"/>
          <w:szCs w:val="22"/>
          <w:lang w:eastAsia="zh-CN"/>
        </w:rPr>
        <w:t xml:space="preserve">The </w:t>
      </w:r>
      <w:r w:rsidR="000B7EF2">
        <w:rPr>
          <w:rFonts w:hint="eastAsia"/>
          <w:szCs w:val="20"/>
        </w:rPr>
        <w:t>a</w:t>
      </w:r>
      <w:r w:rsidR="000B7EF2" w:rsidRPr="00F83027">
        <w:rPr>
          <w:rFonts w:hint="eastAsia"/>
          <w:szCs w:val="20"/>
        </w:rPr>
        <w:t>dditional L</w:t>
      </w:r>
      <w:r w:rsidR="000B7EF2">
        <w:rPr>
          <w:szCs w:val="20"/>
        </w:rPr>
        <w:t>1 ID is needed to differentiate the PSSCH from different</w:t>
      </w:r>
      <w:r w:rsidR="00DF5A53">
        <w:rPr>
          <w:szCs w:val="20"/>
        </w:rPr>
        <w:t xml:space="preserve"> HARQ processes of</w:t>
      </w:r>
      <w:r w:rsidR="000B7EF2">
        <w:rPr>
          <w:szCs w:val="20"/>
        </w:rPr>
        <w:t xml:space="preserve"> </w:t>
      </w:r>
      <w:r w:rsidR="00DF5A53">
        <w:rPr>
          <w:szCs w:val="20"/>
        </w:rPr>
        <w:t>different transmitters.</w:t>
      </w:r>
    </w:p>
    <w:p w14:paraId="0133991C" w14:textId="69497405" w:rsidR="00B91E6C" w:rsidRDefault="00414DDA" w:rsidP="009B7EF4">
      <w:pPr>
        <w:pStyle w:val="a0"/>
        <w:spacing w:before="120"/>
        <w:rPr>
          <w:rFonts w:eastAsiaTheme="minorEastAsia"/>
          <w:szCs w:val="22"/>
          <w:lang w:eastAsia="zh-CN"/>
        </w:rPr>
      </w:pPr>
      <w:r>
        <w:rPr>
          <w:rFonts w:eastAsiaTheme="minorEastAsia"/>
          <w:szCs w:val="22"/>
          <w:lang w:eastAsia="zh-CN"/>
        </w:rPr>
        <w:t>I</w:t>
      </w:r>
      <w:r w:rsidR="000B7EF2">
        <w:rPr>
          <w:rFonts w:eastAsiaTheme="minorEastAsia"/>
          <w:szCs w:val="22"/>
          <w:lang w:eastAsia="zh-CN"/>
        </w:rPr>
        <w:t>f multiple unicast transmissions multiplex in the same PSCCH</w:t>
      </w:r>
      <w:r>
        <w:rPr>
          <w:rFonts w:eastAsiaTheme="minorEastAsia"/>
          <w:szCs w:val="22"/>
          <w:lang w:eastAsia="zh-CN"/>
        </w:rPr>
        <w:t xml:space="preserve">, it </w:t>
      </w:r>
      <w:r w:rsidR="000B7EF2">
        <w:rPr>
          <w:rFonts w:eastAsiaTheme="minorEastAsia"/>
          <w:szCs w:val="22"/>
          <w:lang w:eastAsia="zh-CN"/>
        </w:rPr>
        <w:t>is</w:t>
      </w:r>
      <w:r>
        <w:rPr>
          <w:rFonts w:eastAsiaTheme="minorEastAsia"/>
          <w:szCs w:val="22"/>
          <w:lang w:eastAsia="zh-CN"/>
        </w:rPr>
        <w:t xml:space="preserve"> more straightforward to define a</w:t>
      </w:r>
      <w:r w:rsidR="00C270F3">
        <w:rPr>
          <w:rFonts w:eastAsiaTheme="minorEastAsia"/>
          <w:szCs w:val="22"/>
          <w:lang w:eastAsia="zh-CN"/>
        </w:rPr>
        <w:t>n</w:t>
      </w:r>
      <w:r>
        <w:rPr>
          <w:rFonts w:eastAsiaTheme="minorEastAsia"/>
          <w:szCs w:val="22"/>
          <w:lang w:eastAsia="zh-CN"/>
        </w:rPr>
        <w:t xml:space="preserve"> L1 source ID and a HARQ process ID respectively. Otherwise, the ID within a same space need</w:t>
      </w:r>
      <w:r w:rsidR="00C270F3">
        <w:rPr>
          <w:rFonts w:eastAsiaTheme="minorEastAsia"/>
          <w:szCs w:val="22"/>
          <w:lang w:eastAsia="zh-CN"/>
        </w:rPr>
        <w:t>s</w:t>
      </w:r>
      <w:r>
        <w:rPr>
          <w:rFonts w:eastAsiaTheme="minorEastAsia"/>
          <w:szCs w:val="22"/>
          <w:lang w:eastAsia="zh-CN"/>
        </w:rPr>
        <w:t xml:space="preserve"> to be coordinated among multiple transmission from different UEs, which may significantly increase the complexity </w:t>
      </w:r>
      <w:r w:rsidR="0075679D">
        <w:rPr>
          <w:rFonts w:eastAsiaTheme="minorEastAsia"/>
          <w:szCs w:val="22"/>
          <w:lang w:eastAsia="zh-CN"/>
        </w:rPr>
        <w:t xml:space="preserve">of unicast link management. For example, assuming that up to eight L1 IDs can be used at the receiver for HARQ combining, if a UE has established three unicast connections, it needs to assign the IDs to each transmitter among connections, probably in a semi-static manner. </w:t>
      </w:r>
      <w:r w:rsidR="00EB6B07">
        <w:rPr>
          <w:rFonts w:eastAsiaTheme="minorEastAsia"/>
          <w:szCs w:val="22"/>
          <w:lang w:eastAsia="zh-CN"/>
        </w:rPr>
        <w:t xml:space="preserve">If the traffic load varies for at least one connection, it may need to reassign the IDs among transmitters. </w:t>
      </w:r>
      <w:r w:rsidR="00256334">
        <w:rPr>
          <w:rFonts w:eastAsiaTheme="minorEastAsia"/>
          <w:szCs w:val="22"/>
          <w:lang w:eastAsia="zh-CN"/>
        </w:rPr>
        <w:t>Obviously,</w:t>
      </w:r>
      <w:r w:rsidR="0075679D">
        <w:rPr>
          <w:rFonts w:eastAsiaTheme="minorEastAsia"/>
          <w:szCs w:val="22"/>
          <w:lang w:eastAsia="zh-CN"/>
        </w:rPr>
        <w:t xml:space="preserve"> it increases the signaling overhead and management burden. Moreover, such </w:t>
      </w:r>
      <w:r w:rsidR="00C270F3">
        <w:rPr>
          <w:rFonts w:eastAsiaTheme="minorEastAsia"/>
          <w:szCs w:val="22"/>
          <w:lang w:eastAsia="zh-CN"/>
        </w:rPr>
        <w:t xml:space="preserve">a </w:t>
      </w:r>
      <w:r w:rsidR="0075679D">
        <w:rPr>
          <w:rFonts w:eastAsiaTheme="minorEastAsia"/>
          <w:szCs w:val="22"/>
          <w:lang w:eastAsia="zh-CN"/>
        </w:rPr>
        <w:t>semi-static assignment may not meet the</w:t>
      </w:r>
      <w:r w:rsidR="00EB6B07">
        <w:rPr>
          <w:rFonts w:eastAsiaTheme="minorEastAsia"/>
          <w:szCs w:val="22"/>
          <w:lang w:eastAsia="zh-CN"/>
        </w:rPr>
        <w:t xml:space="preserve"> need of</w:t>
      </w:r>
      <w:r w:rsidR="0075679D">
        <w:rPr>
          <w:rFonts w:eastAsiaTheme="minorEastAsia"/>
          <w:szCs w:val="22"/>
          <w:lang w:eastAsia="zh-CN"/>
        </w:rPr>
        <w:t xml:space="preserve"> dynamic traffic </w:t>
      </w:r>
      <w:r w:rsidR="00EB6B07">
        <w:rPr>
          <w:rFonts w:eastAsiaTheme="minorEastAsia"/>
          <w:szCs w:val="22"/>
          <w:lang w:eastAsia="zh-CN"/>
        </w:rPr>
        <w:t xml:space="preserve">condition. </w:t>
      </w:r>
    </w:p>
    <w:p w14:paraId="3FEAF1E9" w14:textId="51F2D022" w:rsidR="001506C1" w:rsidRDefault="001506C1" w:rsidP="009B7EF4">
      <w:pPr>
        <w:pStyle w:val="a0"/>
        <w:spacing w:before="120"/>
        <w:rPr>
          <w:rFonts w:eastAsia="Malgun Gothic" w:cs="Times"/>
          <w:lang w:eastAsia="ko-KR"/>
        </w:rPr>
      </w:pPr>
      <w:r>
        <w:rPr>
          <w:rFonts w:eastAsiaTheme="minorEastAsia"/>
          <w:szCs w:val="22"/>
          <w:lang w:eastAsia="zh-CN"/>
        </w:rPr>
        <w:t>On the other hand, if dedicated PSCCH is allocated for each unicast transmission, the L1 source ID may not be necessary. However, it is questionable whether this scheme can work in a</w:t>
      </w:r>
      <w:r w:rsidRPr="001506C1">
        <w:rPr>
          <w:rFonts w:eastAsiaTheme="minorEastAsia"/>
          <w:szCs w:val="22"/>
          <w:lang w:eastAsia="zh-CN"/>
        </w:rPr>
        <w:t>utonomous resource selection</w:t>
      </w:r>
      <w:r>
        <w:rPr>
          <w:rFonts w:eastAsiaTheme="minorEastAsia"/>
          <w:szCs w:val="22"/>
          <w:lang w:eastAsia="zh-CN"/>
        </w:rPr>
        <w:t xml:space="preserve"> mode, as the sensing should be done over all the PSCCH. </w:t>
      </w:r>
      <w:r w:rsidR="00F21BC7">
        <w:rPr>
          <w:rFonts w:eastAsiaTheme="minorEastAsia"/>
          <w:szCs w:val="22"/>
          <w:lang w:eastAsia="zh-CN"/>
        </w:rPr>
        <w:t>Even if it is possible, the resource efficiency may become an issue.</w:t>
      </w:r>
    </w:p>
    <w:p w14:paraId="0595E05C" w14:textId="3DF087AB" w:rsidR="00F45BE3" w:rsidRPr="0029490B" w:rsidRDefault="00F45BE3" w:rsidP="00F45BE3">
      <w:pPr>
        <w:pStyle w:val="a5"/>
        <w:jc w:val="both"/>
        <w:rPr>
          <w:rFonts w:eastAsiaTheme="minorEastAsia"/>
          <w:i/>
          <w:lang w:eastAsia="zh-CN"/>
        </w:rPr>
      </w:pPr>
      <w:bookmarkStart w:id="8" w:name="_Ref528746886"/>
      <w:r w:rsidRPr="007A190F">
        <w:rPr>
          <w:i/>
          <w:u w:val="single"/>
        </w:rPr>
        <w:t xml:space="preserve">Observation </w:t>
      </w:r>
      <w:r w:rsidRPr="007A190F">
        <w:rPr>
          <w:i/>
          <w:u w:val="single"/>
        </w:rPr>
        <w:fldChar w:fldCharType="begin"/>
      </w:r>
      <w:r w:rsidRPr="007A190F">
        <w:rPr>
          <w:i/>
          <w:u w:val="single"/>
        </w:rPr>
        <w:instrText xml:space="preserve"> SEQ Observation \* ARABIC </w:instrText>
      </w:r>
      <w:r w:rsidRPr="007A190F">
        <w:rPr>
          <w:i/>
          <w:u w:val="single"/>
        </w:rPr>
        <w:fldChar w:fldCharType="separate"/>
      </w:r>
      <w:r w:rsidR="00DE33C3">
        <w:rPr>
          <w:i/>
          <w:noProof/>
          <w:u w:val="single"/>
        </w:rPr>
        <w:t>5</w:t>
      </w:r>
      <w:r w:rsidRPr="007A190F">
        <w:rPr>
          <w:i/>
          <w:u w:val="single"/>
        </w:rPr>
        <w:fldChar w:fldCharType="end"/>
      </w:r>
      <w:r w:rsidRPr="0029490B">
        <w:rPr>
          <w:i/>
        </w:rPr>
        <w:t xml:space="preserve">: </w:t>
      </w:r>
      <w:r>
        <w:rPr>
          <w:rFonts w:eastAsiaTheme="minorEastAsia"/>
          <w:i/>
          <w:lang w:eastAsia="zh-CN"/>
        </w:rPr>
        <w:t xml:space="preserve">Applying a single L1 ID for HARQ combining may increase the </w:t>
      </w:r>
      <w:r w:rsidRPr="00F21BC7">
        <w:rPr>
          <w:rFonts w:eastAsiaTheme="minorEastAsia"/>
          <w:i/>
          <w:lang w:eastAsia="zh-CN"/>
        </w:rPr>
        <w:t xml:space="preserve">signaling overhead </w:t>
      </w:r>
      <w:r>
        <w:rPr>
          <w:rFonts w:eastAsiaTheme="minorEastAsia"/>
          <w:i/>
          <w:lang w:eastAsia="zh-CN"/>
        </w:rPr>
        <w:t>and c</w:t>
      </w:r>
      <w:r w:rsidRPr="00F21BC7">
        <w:rPr>
          <w:rFonts w:eastAsiaTheme="minorEastAsia"/>
          <w:i/>
          <w:lang w:eastAsia="zh-CN"/>
        </w:rPr>
        <w:t>omplexity of unicast link management</w:t>
      </w:r>
      <w:r>
        <w:rPr>
          <w:rFonts w:eastAsiaTheme="minorEastAsia"/>
          <w:i/>
          <w:lang w:eastAsia="zh-CN"/>
        </w:rPr>
        <w:t xml:space="preserve"> or inefficient resource usage.</w:t>
      </w:r>
      <w:bookmarkEnd w:id="8"/>
    </w:p>
    <w:p w14:paraId="520FDFDD" w14:textId="74FC31D6" w:rsidR="00B76C15" w:rsidRDefault="00B76C15" w:rsidP="00B76C15">
      <w:pPr>
        <w:pStyle w:val="a0"/>
        <w:spacing w:before="120"/>
        <w:rPr>
          <w:rFonts w:eastAsia="Malgun Gothic" w:cs="Times"/>
          <w:lang w:eastAsia="ko-KR"/>
        </w:rPr>
      </w:pPr>
      <w:r>
        <w:rPr>
          <w:rFonts w:eastAsia="Malgun Gothic" w:cs="Times"/>
          <w:lang w:eastAsia="ko-KR"/>
        </w:rPr>
        <w:t xml:space="preserve">In addition to HARQ combining, the L1 source ID is useful if the UE would like to filter out or prioritize the PSSCH based on the transmitter in the </w:t>
      </w:r>
      <w:r w:rsidRPr="00CA5C26">
        <w:rPr>
          <w:rFonts w:eastAsia="Malgun Gothic" w:cs="Times"/>
          <w:noProof/>
          <w:lang w:eastAsia="ko-KR"/>
        </w:rPr>
        <w:t>physical</w:t>
      </w:r>
      <w:r>
        <w:rPr>
          <w:rFonts w:eastAsia="Malgun Gothic" w:cs="Times"/>
          <w:lang w:eastAsia="ko-KR"/>
        </w:rPr>
        <w:t xml:space="preserve"> layer, for </w:t>
      </w:r>
      <w:r w:rsidRPr="00CA5C26">
        <w:rPr>
          <w:rFonts w:eastAsia="Malgun Gothic" w:cs="Times"/>
          <w:noProof/>
          <w:lang w:eastAsia="ko-KR"/>
        </w:rPr>
        <w:t>example</w:t>
      </w:r>
      <w:r>
        <w:rPr>
          <w:rFonts w:eastAsia="Malgun Gothic" w:cs="Times"/>
          <w:noProof/>
          <w:lang w:eastAsia="ko-KR"/>
        </w:rPr>
        <w:t>,</w:t>
      </w:r>
      <w:r>
        <w:rPr>
          <w:rFonts w:eastAsia="Malgun Gothic" w:cs="Times"/>
          <w:lang w:eastAsia="ko-KR"/>
        </w:rPr>
        <w:t xml:space="preserve"> due to link administration or overload control. </w:t>
      </w:r>
    </w:p>
    <w:p w14:paraId="323E49EB" w14:textId="569E1DF3" w:rsidR="00F45BE3" w:rsidRPr="00A85545" w:rsidRDefault="00F45BE3" w:rsidP="00F45BE3">
      <w:pPr>
        <w:pStyle w:val="a0"/>
        <w:spacing w:before="120"/>
        <w:rPr>
          <w:rFonts w:eastAsiaTheme="minorEastAsia"/>
          <w:lang w:eastAsia="zh-CN"/>
        </w:rPr>
      </w:pPr>
      <w:bookmarkStart w:id="9" w:name="_Ref528746903"/>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DE33C3">
        <w:rPr>
          <w:rFonts w:eastAsiaTheme="minorEastAsia"/>
          <w:b/>
          <w:i/>
          <w:noProof/>
          <w:u w:val="single"/>
          <w:lang w:eastAsia="zh-CN"/>
        </w:rPr>
        <w:t>4</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Pr>
          <w:rFonts w:eastAsiaTheme="minorEastAsia"/>
          <w:b/>
          <w:i/>
          <w:lang w:eastAsia="zh-CN"/>
        </w:rPr>
        <w:t xml:space="preserve">Both the L1 source ID and the HARQ process ID are conveyed in PSCCH at least in unicast, for HARQ combining, </w:t>
      </w:r>
      <w:r w:rsidRPr="00F45BE3">
        <w:rPr>
          <w:rFonts w:eastAsiaTheme="minorEastAsia"/>
          <w:b/>
          <w:i/>
          <w:lang w:eastAsia="zh-CN"/>
        </w:rPr>
        <w:t>link administration or overload control</w:t>
      </w:r>
      <w:r>
        <w:rPr>
          <w:rFonts w:eastAsiaTheme="minorEastAsia"/>
          <w:b/>
          <w:i/>
          <w:lang w:eastAsia="zh-CN"/>
        </w:rPr>
        <w:t>, etc</w:t>
      </w:r>
      <w:r w:rsidRPr="00A85545">
        <w:rPr>
          <w:rFonts w:eastAsiaTheme="minorEastAsia"/>
          <w:b/>
          <w:i/>
          <w:lang w:eastAsia="zh-CN"/>
        </w:rPr>
        <w:t>.</w:t>
      </w:r>
      <w:bookmarkEnd w:id="9"/>
      <w:r w:rsidRPr="00A85545">
        <w:rPr>
          <w:rFonts w:eastAsiaTheme="minorEastAsia"/>
          <w:b/>
          <w:i/>
          <w:lang w:eastAsia="zh-CN"/>
        </w:rPr>
        <w:t xml:space="preserve"> </w:t>
      </w:r>
    </w:p>
    <w:p w14:paraId="37EC9255" w14:textId="5C353E24" w:rsidR="00227523" w:rsidRDefault="008D1799" w:rsidP="00227523">
      <w:pPr>
        <w:pStyle w:val="a0"/>
        <w:spacing w:before="120"/>
        <w:rPr>
          <w:rFonts w:eastAsiaTheme="minorEastAsia"/>
          <w:lang w:eastAsia="zh-CN"/>
        </w:rPr>
      </w:pPr>
      <w:r>
        <w:rPr>
          <w:rFonts w:eastAsia="Malgun Gothic" w:cs="Times"/>
          <w:lang w:eastAsia="ko-KR"/>
        </w:rPr>
        <w:t>Although it may be too early to decide the number of bits for each ID, i</w:t>
      </w:r>
      <w:r w:rsidR="00227523">
        <w:rPr>
          <w:rFonts w:eastAsia="Malgun Gothic" w:cs="Times"/>
          <w:lang w:eastAsia="ko-KR"/>
        </w:rPr>
        <w:t xml:space="preserve">t may be a concern to </w:t>
      </w:r>
      <w:r>
        <w:rPr>
          <w:rFonts w:eastAsia="Malgun Gothic" w:cs="Times"/>
          <w:lang w:eastAsia="ko-KR"/>
        </w:rPr>
        <w:t>convey</w:t>
      </w:r>
      <w:r w:rsidR="00227523">
        <w:rPr>
          <w:rFonts w:eastAsia="Malgun Gothic" w:cs="Times"/>
          <w:lang w:eastAsia="ko-KR"/>
        </w:rPr>
        <w:t xml:space="preserve"> </w:t>
      </w:r>
      <w:r>
        <w:rPr>
          <w:rFonts w:eastAsia="Malgun Gothic" w:cs="Times"/>
          <w:lang w:eastAsia="ko-KR"/>
        </w:rPr>
        <w:t>all these</w:t>
      </w:r>
      <w:r w:rsidR="00227523">
        <w:rPr>
          <w:rFonts w:eastAsia="Malgun Gothic" w:cs="Times"/>
          <w:lang w:eastAsia="ko-KR"/>
        </w:rPr>
        <w:t xml:space="preserve"> IDs in SCI</w:t>
      </w:r>
      <w:r>
        <w:rPr>
          <w:rFonts w:eastAsia="Malgun Gothic" w:cs="Times"/>
          <w:lang w:eastAsia="ko-KR"/>
        </w:rPr>
        <w:t xml:space="preserve"> considering the payload size.</w:t>
      </w:r>
      <w:r w:rsidR="00227523">
        <w:rPr>
          <w:rFonts w:eastAsia="Malgun Gothic" w:cs="Times"/>
          <w:lang w:eastAsia="ko-KR"/>
        </w:rPr>
        <w:t xml:space="preserve"> In order to reduce the payload, a </w:t>
      </w:r>
      <w:r w:rsidR="00227523" w:rsidRPr="00CA5C26">
        <w:rPr>
          <w:rFonts w:eastAsia="Malgun Gothic" w:cs="Times"/>
          <w:noProof/>
          <w:lang w:eastAsia="ko-KR"/>
        </w:rPr>
        <w:t>compact</w:t>
      </w:r>
      <w:r w:rsidR="00227523">
        <w:rPr>
          <w:rFonts w:eastAsia="Malgun Gothic" w:cs="Times"/>
          <w:lang w:eastAsia="ko-KR"/>
        </w:rPr>
        <w:t xml:space="preserve"> physical layer ID can </w:t>
      </w:r>
      <w:r w:rsidR="00227523" w:rsidRPr="00531C50">
        <w:rPr>
          <w:rFonts w:eastAsia="Malgun Gothic" w:cs="Times"/>
          <w:noProof/>
          <w:lang w:eastAsia="ko-KR"/>
        </w:rPr>
        <w:t>be considered</w:t>
      </w:r>
      <w:r w:rsidR="00227523">
        <w:rPr>
          <w:rFonts w:eastAsia="Malgun Gothic" w:cs="Times"/>
          <w:lang w:eastAsia="ko-KR"/>
        </w:rPr>
        <w:t>.</w:t>
      </w:r>
      <w:r>
        <w:rPr>
          <w:rFonts w:eastAsia="Malgun Gothic" w:cs="Times"/>
          <w:lang w:eastAsia="ko-KR"/>
        </w:rPr>
        <w:t xml:space="preserve"> Some of all of the IDs can be implicitly carried by CRC scrambling. </w:t>
      </w:r>
    </w:p>
    <w:p w14:paraId="7DEE5D20" w14:textId="77777777" w:rsidR="00954B63" w:rsidRDefault="00954B63" w:rsidP="00954B63">
      <w:pPr>
        <w:pStyle w:val="a0"/>
        <w:spacing w:before="120"/>
        <w:rPr>
          <w:rFonts w:eastAsiaTheme="minorEastAsia"/>
          <w:lang w:eastAsia="zh-CN"/>
        </w:rPr>
      </w:pPr>
    </w:p>
    <w:p w14:paraId="3F5F7440" w14:textId="4BE38F81" w:rsidR="00416BCA"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CSI</w:t>
      </w:r>
      <w:r w:rsidRPr="00416BCA">
        <w:t xml:space="preserve"> </w:t>
      </w:r>
      <w:r w:rsidRPr="00416BCA">
        <w:rPr>
          <w:rFonts w:ascii="Arial" w:eastAsia="宋体" w:hAnsi="Arial" w:cs="Times New Roman"/>
          <w:b w:val="0"/>
          <w:bCs w:val="0"/>
          <w:kern w:val="0"/>
          <w:sz w:val="36"/>
          <w:szCs w:val="20"/>
          <w:lang w:eastAsia="zh-CN"/>
        </w:rPr>
        <w:t>acquisition</w:t>
      </w:r>
    </w:p>
    <w:p w14:paraId="2520529E" w14:textId="019DC944" w:rsidR="00315231" w:rsidRPr="00A85545" w:rsidRDefault="00315231" w:rsidP="00315231">
      <w:pPr>
        <w:pStyle w:val="2"/>
        <w:numPr>
          <w:ilvl w:val="1"/>
          <w:numId w:val="5"/>
        </w:numPr>
        <w:rPr>
          <w:rFonts w:ascii="Arial" w:eastAsiaTheme="minorEastAsia" w:hAnsi="Arial"/>
          <w:b w:val="0"/>
          <w:lang w:eastAsia="zh-CN"/>
        </w:rPr>
      </w:pPr>
      <w:r w:rsidRPr="00315231">
        <w:rPr>
          <w:rFonts w:ascii="Arial" w:eastAsiaTheme="minorEastAsia" w:hAnsi="Arial"/>
          <w:b w:val="0"/>
          <w:lang w:eastAsia="zh-CN"/>
        </w:rPr>
        <w:t xml:space="preserve">CSI </w:t>
      </w:r>
      <w:r w:rsidR="006F2924">
        <w:rPr>
          <w:rFonts w:ascii="Arial" w:eastAsiaTheme="minorEastAsia" w:hAnsi="Arial"/>
          <w:b w:val="0"/>
          <w:lang w:eastAsia="zh-CN"/>
        </w:rPr>
        <w:t>information</w:t>
      </w:r>
    </w:p>
    <w:p w14:paraId="1AAC2F0C" w14:textId="65FCDD9D" w:rsidR="00D36E3D" w:rsidRDefault="00E81312" w:rsidP="00CD46CF">
      <w:pPr>
        <w:pStyle w:val="a0"/>
        <w:spacing w:before="120"/>
        <w:rPr>
          <w:rFonts w:ascii="Times New Roman" w:eastAsia="Malgun Gothic" w:hAnsi="Times New Roman"/>
          <w:szCs w:val="20"/>
          <w:lang w:val="en-GB"/>
        </w:rPr>
      </w:pPr>
      <w:r>
        <w:rPr>
          <w:rFonts w:eastAsiaTheme="minorEastAsia"/>
          <w:lang w:eastAsia="zh-CN"/>
        </w:rPr>
        <w:t>T</w:t>
      </w:r>
      <w:r w:rsidR="006F2924">
        <w:rPr>
          <w:rFonts w:eastAsiaTheme="minorEastAsia"/>
          <w:lang w:eastAsia="zh-CN"/>
        </w:rPr>
        <w:t xml:space="preserve">he short-term channel state and interference information </w:t>
      </w:r>
      <w:r w:rsidR="00CD46CF">
        <w:rPr>
          <w:rFonts w:eastAsiaTheme="minorEastAsia"/>
          <w:lang w:eastAsia="zh-CN"/>
        </w:rPr>
        <w:t xml:space="preserve">providing </w:t>
      </w:r>
      <w:r w:rsidR="00CD46CF" w:rsidRPr="00A85545">
        <w:rPr>
          <w:rFonts w:eastAsiaTheme="minorEastAsia"/>
          <w:lang w:eastAsia="zh-CN"/>
        </w:rPr>
        <w:t>the link properties related to a receiver</w:t>
      </w:r>
      <w:r w:rsidR="00CD46CF">
        <w:rPr>
          <w:rFonts w:eastAsiaTheme="minorEastAsia"/>
          <w:lang w:eastAsia="zh-CN"/>
        </w:rPr>
        <w:t xml:space="preserve"> is </w:t>
      </w:r>
      <w:r w:rsidR="00CD46CF" w:rsidRPr="00531C50">
        <w:rPr>
          <w:rFonts w:eastAsiaTheme="minorEastAsia"/>
          <w:noProof/>
          <w:lang w:eastAsia="zh-CN"/>
        </w:rPr>
        <w:t>important</w:t>
      </w:r>
      <w:r w:rsidR="00CD46CF">
        <w:rPr>
          <w:rFonts w:eastAsiaTheme="minorEastAsia"/>
          <w:lang w:eastAsia="zh-CN"/>
        </w:rPr>
        <w:t xml:space="preserve"> to enable </w:t>
      </w:r>
      <w:r w:rsidR="00CD46CF" w:rsidRPr="00A85545">
        <w:rPr>
          <w:rFonts w:eastAsiaTheme="minorEastAsia"/>
          <w:lang w:eastAsia="zh-CN"/>
        </w:rPr>
        <w:t>link adaptation</w:t>
      </w:r>
      <w:r w:rsidR="00CD46CF">
        <w:rPr>
          <w:rFonts w:eastAsiaTheme="minorEastAsia"/>
          <w:lang w:eastAsia="zh-CN"/>
        </w:rPr>
        <w:t xml:space="preserve"> at the transmitter. </w:t>
      </w:r>
      <w:r>
        <w:rPr>
          <w:rFonts w:ascii="Times New Roman" w:eastAsia="Malgun Gothic" w:hAnsi="Times New Roman"/>
          <w:szCs w:val="20"/>
          <w:lang w:val="en-GB"/>
        </w:rPr>
        <w:t xml:space="preserve">At least for the acquisition of channel state information between the transmitter and the receiver, </w:t>
      </w:r>
      <w:r w:rsidRPr="00E81312">
        <w:rPr>
          <w:rFonts w:ascii="Times New Roman" w:eastAsia="Malgun Gothic" w:hAnsi="Times New Roman"/>
          <w:szCs w:val="20"/>
          <w:lang w:val="en-GB"/>
        </w:rPr>
        <w:t>channel reciprocity</w:t>
      </w:r>
      <w:r>
        <w:rPr>
          <w:rFonts w:ascii="Times New Roman" w:eastAsia="Malgun Gothic" w:hAnsi="Times New Roman"/>
          <w:szCs w:val="20"/>
          <w:lang w:val="en-GB"/>
        </w:rPr>
        <w:t xml:space="preserve"> can be used for the transmitter. Precoding information may also be acquired by </w:t>
      </w:r>
      <w:r w:rsidRPr="00E81312">
        <w:rPr>
          <w:rFonts w:ascii="Times New Roman" w:eastAsia="Malgun Gothic" w:hAnsi="Times New Roman"/>
          <w:szCs w:val="20"/>
          <w:lang w:val="en-GB"/>
        </w:rPr>
        <w:t>channel reciprocity</w:t>
      </w:r>
      <w:r>
        <w:rPr>
          <w:rFonts w:ascii="Times New Roman" w:eastAsia="Malgun Gothic" w:hAnsi="Times New Roman"/>
          <w:szCs w:val="20"/>
          <w:lang w:val="en-GB"/>
        </w:rPr>
        <w:t>. On the other hand, for the interference information at the receiver, feedback of short-term interference is needed for the transmitter to derive the transmission MCS. The long-term interference may also be useful for, e.g.</w:t>
      </w:r>
      <w:r w:rsidR="00C270F3">
        <w:rPr>
          <w:rFonts w:ascii="Times New Roman" w:eastAsia="Malgun Gothic" w:hAnsi="Times New Roman"/>
          <w:szCs w:val="20"/>
          <w:lang w:val="en-GB"/>
        </w:rPr>
        <w:t>,</w:t>
      </w:r>
      <w:r>
        <w:rPr>
          <w:rFonts w:ascii="Times New Roman" w:eastAsia="Malgun Gothic" w:hAnsi="Times New Roman"/>
          <w:szCs w:val="20"/>
          <w:lang w:val="en-GB"/>
        </w:rPr>
        <w:t xml:space="preserve"> resource allocation/reservation, channel selection, etc.</w:t>
      </w:r>
    </w:p>
    <w:p w14:paraId="708C8CA5" w14:textId="52395DB8" w:rsidR="00E81312" w:rsidRDefault="00E81312" w:rsidP="00E81312">
      <w:pPr>
        <w:pStyle w:val="a0"/>
        <w:spacing w:before="120"/>
        <w:rPr>
          <w:lang w:eastAsia="ko-KR"/>
        </w:rPr>
      </w:pPr>
      <w:r w:rsidRPr="00A85545">
        <w:rPr>
          <w:rFonts w:ascii="Times New Roman" w:eastAsia="Malgun Gothic" w:hAnsi="Times New Roman"/>
          <w:szCs w:val="20"/>
          <w:lang w:val="en-GB"/>
        </w:rPr>
        <w:t xml:space="preserve">According to the SI objectives, both </w:t>
      </w:r>
      <w:r w:rsidRPr="00A85545">
        <w:rPr>
          <w:lang w:eastAsia="ko-KR"/>
        </w:rPr>
        <w:t xml:space="preserve">FR1 and FR2 should be supported for NR sidelink. In FR2, due to the </w:t>
      </w:r>
      <w:r w:rsidRPr="001407FE">
        <w:rPr>
          <w:noProof/>
          <w:lang w:eastAsia="ko-KR"/>
        </w:rPr>
        <w:t>narrow</w:t>
      </w:r>
      <w:r w:rsidRPr="00A85545">
        <w:rPr>
          <w:lang w:eastAsia="ko-KR"/>
        </w:rPr>
        <w:t xml:space="preserve"> beamwidth</w:t>
      </w:r>
      <w:r w:rsidRPr="00A85545">
        <w:rPr>
          <w:rFonts w:ascii="Open Sans" w:hAnsi="Open Sans"/>
          <w:color w:val="333333"/>
          <w:szCs w:val="20"/>
          <w:shd w:val="clear" w:color="auto" w:fill="FFFFFF"/>
        </w:rPr>
        <w:t xml:space="preserve"> property of millimeter wave, </w:t>
      </w:r>
      <w:r>
        <w:rPr>
          <w:rFonts w:ascii="Open Sans" w:hAnsi="Open Sans"/>
          <w:color w:val="333333"/>
          <w:szCs w:val="20"/>
          <w:shd w:val="clear" w:color="auto" w:fill="FFFFFF"/>
        </w:rPr>
        <w:t xml:space="preserve">the </w:t>
      </w:r>
      <w:r w:rsidRPr="001407FE">
        <w:rPr>
          <w:noProof/>
          <w:lang w:eastAsia="ko-KR"/>
        </w:rPr>
        <w:t>broadcast</w:t>
      </w:r>
      <w:r w:rsidRPr="00A85545">
        <w:rPr>
          <w:lang w:eastAsia="ko-KR"/>
        </w:rPr>
        <w:t xml:space="preserve"> transmission would inevitably require beam sweeping to cover multiple UEs scattered in all directions. On the other hand, </w:t>
      </w:r>
      <w:r>
        <w:rPr>
          <w:lang w:eastAsia="ko-KR"/>
        </w:rPr>
        <w:t>beam pairing between UEs</w:t>
      </w:r>
      <w:r w:rsidRPr="00A85545">
        <w:rPr>
          <w:lang w:eastAsia="ko-KR"/>
        </w:rPr>
        <w:t xml:space="preserve"> is </w:t>
      </w:r>
      <w:r>
        <w:rPr>
          <w:lang w:eastAsia="ko-KR"/>
        </w:rPr>
        <w:t xml:space="preserve">desirable for </w:t>
      </w:r>
      <w:r w:rsidRPr="00A85545">
        <w:rPr>
          <w:lang w:eastAsia="ko-KR"/>
        </w:rPr>
        <w:t>unicast and groupcast transmissions in FR2, as it may better exploit the spatial reuse gain and mitigate the hidden</w:t>
      </w:r>
      <w:r>
        <w:rPr>
          <w:lang w:eastAsia="ko-KR"/>
        </w:rPr>
        <w:t>-</w:t>
      </w:r>
      <w:r w:rsidRPr="00A85545">
        <w:rPr>
          <w:lang w:eastAsia="ko-KR"/>
        </w:rPr>
        <w:t xml:space="preserve">node </w:t>
      </w:r>
      <w:r>
        <w:rPr>
          <w:lang w:eastAsia="ko-KR"/>
        </w:rPr>
        <w:t>and exposed-</w:t>
      </w:r>
      <w:r w:rsidRPr="00A85545">
        <w:rPr>
          <w:lang w:eastAsia="ko-KR"/>
        </w:rPr>
        <w:t>node problem</w:t>
      </w:r>
      <w:r>
        <w:rPr>
          <w:lang w:eastAsia="ko-KR"/>
        </w:rPr>
        <w:t>s</w:t>
      </w:r>
      <w:r w:rsidRPr="00A85545">
        <w:rPr>
          <w:lang w:eastAsia="ko-KR"/>
        </w:rPr>
        <w:t xml:space="preserve">. </w:t>
      </w:r>
      <w:r>
        <w:rPr>
          <w:lang w:eastAsia="ko-KR"/>
        </w:rPr>
        <w:t xml:space="preserve">Therefore, CSI feedback for beam management is </w:t>
      </w:r>
      <w:r w:rsidRPr="001407FE">
        <w:rPr>
          <w:noProof/>
          <w:lang w:eastAsia="ko-KR"/>
        </w:rPr>
        <w:t>important</w:t>
      </w:r>
      <w:r>
        <w:rPr>
          <w:lang w:eastAsia="ko-KR"/>
        </w:rPr>
        <w:t xml:space="preserve"> for NR sidelink.</w:t>
      </w:r>
    </w:p>
    <w:p w14:paraId="64982DF6" w14:textId="7E4871FD" w:rsidR="00E81312" w:rsidRDefault="00E81312" w:rsidP="00CD46CF">
      <w:pPr>
        <w:pStyle w:val="a0"/>
        <w:spacing w:before="120"/>
        <w:rPr>
          <w:rFonts w:ascii="Times New Roman" w:eastAsia="Malgun Gothic" w:hAnsi="Times New Roman"/>
          <w:szCs w:val="20"/>
          <w:lang w:val="en-GB"/>
        </w:rPr>
      </w:pPr>
      <w:r>
        <w:rPr>
          <w:rFonts w:ascii="Times New Roman" w:eastAsia="Malgun Gothic" w:hAnsi="Times New Roman"/>
          <w:szCs w:val="20"/>
          <w:lang w:val="en-GB"/>
        </w:rPr>
        <w:t>Furthermore, measurement for pathloss is also needed at least for p</w:t>
      </w:r>
      <w:r w:rsidR="0068286B">
        <w:rPr>
          <w:rFonts w:ascii="Times New Roman" w:eastAsia="Malgun Gothic" w:hAnsi="Times New Roman"/>
          <w:szCs w:val="20"/>
          <w:lang w:val="en-GB"/>
        </w:rPr>
        <w:t>ower control, which is discussed in the next section.</w:t>
      </w:r>
      <w:r>
        <w:rPr>
          <w:rFonts w:ascii="Times New Roman" w:eastAsia="Malgun Gothic" w:hAnsi="Times New Roman"/>
          <w:szCs w:val="20"/>
          <w:lang w:val="en-GB"/>
        </w:rPr>
        <w:t xml:space="preserve"> </w:t>
      </w:r>
    </w:p>
    <w:p w14:paraId="1A29FF54" w14:textId="510121A0" w:rsidR="007A190F" w:rsidRPr="00A85545" w:rsidRDefault="007A190F" w:rsidP="007A190F">
      <w:pPr>
        <w:pStyle w:val="a0"/>
        <w:spacing w:before="120"/>
        <w:rPr>
          <w:rFonts w:eastAsiaTheme="minorEastAsia"/>
          <w:lang w:eastAsia="zh-CN"/>
        </w:rPr>
      </w:pPr>
      <w:bookmarkStart w:id="10" w:name="_Ref525726591"/>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DE33C3">
        <w:rPr>
          <w:rFonts w:eastAsiaTheme="minorEastAsia"/>
          <w:b/>
          <w:i/>
          <w:noProof/>
          <w:u w:val="single"/>
          <w:lang w:eastAsia="zh-CN"/>
        </w:rPr>
        <w:t>5</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68286B">
        <w:rPr>
          <w:rFonts w:eastAsiaTheme="minorEastAsia"/>
          <w:b/>
          <w:i/>
          <w:lang w:eastAsia="zh-CN"/>
        </w:rPr>
        <w:t xml:space="preserve">Information for channel state, interference, precoding, beam and pathloss management are needed at the transmitter. At least the channel state and precoding information can be acquired by </w:t>
      </w:r>
      <w:r w:rsidR="0068286B" w:rsidRPr="0068286B">
        <w:rPr>
          <w:rFonts w:eastAsiaTheme="minorEastAsia"/>
          <w:b/>
          <w:i/>
          <w:lang w:eastAsia="zh-CN"/>
        </w:rPr>
        <w:t>channel reciprocity</w:t>
      </w:r>
      <w:r w:rsidR="00D36E3D">
        <w:rPr>
          <w:rFonts w:eastAsiaTheme="minorEastAsia"/>
          <w:b/>
          <w:i/>
          <w:lang w:eastAsia="zh-CN"/>
        </w:rPr>
        <w:t xml:space="preserve"> for the transmitting UE in sidelink</w:t>
      </w:r>
      <w:r w:rsidRPr="00A85545">
        <w:rPr>
          <w:rFonts w:eastAsiaTheme="minorEastAsia"/>
          <w:b/>
          <w:i/>
          <w:lang w:eastAsia="zh-CN"/>
        </w:rPr>
        <w:t>.</w:t>
      </w:r>
      <w:bookmarkEnd w:id="10"/>
      <w:r w:rsidRPr="00A85545">
        <w:rPr>
          <w:rFonts w:eastAsiaTheme="minorEastAsia"/>
          <w:b/>
          <w:i/>
          <w:lang w:eastAsia="zh-CN"/>
        </w:rPr>
        <w:t xml:space="preserve"> </w:t>
      </w:r>
    </w:p>
    <w:p w14:paraId="3D683F35" w14:textId="34B8A7DD" w:rsidR="004765AC" w:rsidRPr="00A85545" w:rsidRDefault="004765AC" w:rsidP="004765AC">
      <w:pPr>
        <w:pStyle w:val="2"/>
        <w:numPr>
          <w:ilvl w:val="1"/>
          <w:numId w:val="5"/>
        </w:numPr>
        <w:rPr>
          <w:rFonts w:ascii="Arial" w:eastAsiaTheme="minorEastAsia" w:hAnsi="Arial"/>
          <w:b w:val="0"/>
          <w:lang w:eastAsia="zh-CN"/>
        </w:rPr>
      </w:pPr>
      <w:r w:rsidRPr="00315231">
        <w:rPr>
          <w:rFonts w:ascii="Arial" w:eastAsiaTheme="minorEastAsia" w:hAnsi="Arial"/>
          <w:b w:val="0"/>
          <w:lang w:eastAsia="zh-CN"/>
        </w:rPr>
        <w:t>RS and measurement</w:t>
      </w:r>
    </w:p>
    <w:p w14:paraId="1A208FA6" w14:textId="1C2FD6A0" w:rsidR="0068286B" w:rsidRDefault="00596B97" w:rsidP="00CD46CF">
      <w:pPr>
        <w:pStyle w:val="a0"/>
        <w:spacing w:before="120"/>
        <w:rPr>
          <w:rFonts w:eastAsiaTheme="minorEastAsia"/>
          <w:lang w:eastAsia="zh-CN"/>
        </w:rPr>
      </w:pPr>
      <w:r>
        <w:rPr>
          <w:rFonts w:eastAsiaTheme="minorEastAsia"/>
          <w:szCs w:val="22"/>
          <w:lang w:eastAsia="zh-CN"/>
        </w:rPr>
        <w:t xml:space="preserve">Although </w:t>
      </w:r>
      <w:r w:rsidRPr="00B42E63">
        <w:rPr>
          <w:rFonts w:eastAsiaTheme="minorEastAsia"/>
          <w:szCs w:val="22"/>
          <w:lang w:eastAsia="zh-CN"/>
        </w:rPr>
        <w:t>channel reciprocity</w:t>
      </w:r>
      <w:r>
        <w:rPr>
          <w:rFonts w:eastAsiaTheme="minorEastAsia"/>
          <w:szCs w:val="22"/>
          <w:lang w:eastAsia="zh-CN"/>
        </w:rPr>
        <w:t xml:space="preserve"> can be used for CSI derivation at the receiver, if in mode-1 operation that the gNB schedules the unicast transmission for UEs </w:t>
      </w:r>
      <w:r>
        <w:rPr>
          <w:rFonts w:eastAsiaTheme="minorEastAsia"/>
          <w:szCs w:val="22"/>
          <w:lang w:eastAsia="zh-CN"/>
        </w:rPr>
        <w:fldChar w:fldCharType="begin"/>
      </w:r>
      <w:r>
        <w:rPr>
          <w:rFonts w:eastAsiaTheme="minorEastAsia"/>
          <w:szCs w:val="22"/>
          <w:lang w:eastAsia="zh-CN"/>
        </w:rPr>
        <w:instrText xml:space="preserve"> REF _Ref528857096 \r \h </w:instrText>
      </w:r>
      <w:r>
        <w:rPr>
          <w:rFonts w:eastAsiaTheme="minorEastAsia"/>
          <w:szCs w:val="22"/>
          <w:lang w:eastAsia="zh-CN"/>
        </w:rPr>
      </w:r>
      <w:r>
        <w:rPr>
          <w:rFonts w:eastAsiaTheme="minorEastAsia"/>
          <w:szCs w:val="22"/>
          <w:lang w:eastAsia="zh-CN"/>
        </w:rPr>
        <w:fldChar w:fldCharType="separate"/>
      </w:r>
      <w:r w:rsidR="00DE33C3">
        <w:rPr>
          <w:rFonts w:eastAsiaTheme="minorEastAsia"/>
          <w:szCs w:val="22"/>
          <w:lang w:eastAsia="zh-CN"/>
        </w:rPr>
        <w:t>[3]</w:t>
      </w:r>
      <w:r>
        <w:rPr>
          <w:rFonts w:eastAsiaTheme="minorEastAsia"/>
          <w:szCs w:val="22"/>
          <w:lang w:eastAsia="zh-CN"/>
        </w:rPr>
        <w:fldChar w:fldCharType="end"/>
      </w:r>
      <w:r>
        <w:rPr>
          <w:rFonts w:eastAsiaTheme="minorEastAsia"/>
          <w:szCs w:val="22"/>
          <w:lang w:eastAsia="zh-CN"/>
        </w:rPr>
        <w:t xml:space="preserve">, the CSI should be reported to the gNB where </w:t>
      </w:r>
      <w:r w:rsidRPr="00B42E63">
        <w:rPr>
          <w:rFonts w:eastAsiaTheme="minorEastAsia"/>
          <w:szCs w:val="22"/>
          <w:lang w:eastAsia="zh-CN"/>
        </w:rPr>
        <w:t>channel reciprocity</w:t>
      </w:r>
      <w:r>
        <w:rPr>
          <w:rFonts w:eastAsiaTheme="minorEastAsia"/>
          <w:szCs w:val="22"/>
          <w:lang w:eastAsia="zh-CN"/>
        </w:rPr>
        <w:t xml:space="preserve"> is obviously not possible. At least in the case, i</w:t>
      </w:r>
      <w:r w:rsidR="0068286B">
        <w:rPr>
          <w:rFonts w:eastAsiaTheme="minorEastAsia"/>
          <w:szCs w:val="22"/>
          <w:lang w:eastAsia="zh-CN"/>
        </w:rPr>
        <w:t xml:space="preserve">n order to support the measurement, additional </w:t>
      </w:r>
      <w:r w:rsidR="0068286B" w:rsidRPr="00A85545">
        <w:rPr>
          <w:rFonts w:eastAsiaTheme="minorEastAsia"/>
          <w:lang w:eastAsia="zh-CN"/>
        </w:rPr>
        <w:t>reference signals</w:t>
      </w:r>
      <w:r w:rsidR="008925F5">
        <w:rPr>
          <w:rFonts w:eastAsiaTheme="minorEastAsia"/>
          <w:lang w:eastAsia="zh-CN"/>
        </w:rPr>
        <w:t xml:space="preserve"> without precoding</w:t>
      </w:r>
      <w:r w:rsidR="0068286B">
        <w:rPr>
          <w:rFonts w:eastAsiaTheme="minorEastAsia"/>
          <w:lang w:eastAsia="zh-CN"/>
        </w:rPr>
        <w:t xml:space="preserve"> instead of DMRS</w:t>
      </w:r>
      <w:r w:rsidR="0068286B" w:rsidRPr="00A85545">
        <w:rPr>
          <w:rFonts w:eastAsiaTheme="minorEastAsia"/>
          <w:lang w:eastAsia="zh-CN"/>
        </w:rPr>
        <w:t xml:space="preserve"> should be </w:t>
      </w:r>
      <w:r w:rsidR="0068286B" w:rsidRPr="001407FE">
        <w:rPr>
          <w:rFonts w:eastAsiaTheme="minorEastAsia"/>
          <w:noProof/>
          <w:lang w:eastAsia="zh-CN"/>
        </w:rPr>
        <w:t>designed</w:t>
      </w:r>
      <w:r w:rsidRPr="00596B97">
        <w:rPr>
          <w:rFonts w:eastAsiaTheme="minorEastAsia"/>
          <w:noProof/>
          <w:lang w:eastAsia="zh-CN"/>
        </w:rPr>
        <w:t xml:space="preserve"> </w:t>
      </w:r>
      <w:r w:rsidRPr="001407FE">
        <w:rPr>
          <w:rFonts w:eastAsiaTheme="minorEastAsia"/>
          <w:noProof/>
          <w:lang w:eastAsia="zh-CN"/>
        </w:rPr>
        <w:t>properly</w:t>
      </w:r>
      <w:r w:rsidR="0068286B" w:rsidRPr="00A85545">
        <w:rPr>
          <w:rFonts w:eastAsiaTheme="minorEastAsia"/>
          <w:lang w:eastAsia="zh-CN"/>
        </w:rPr>
        <w:t>.</w:t>
      </w:r>
      <w:r>
        <w:rPr>
          <w:rFonts w:eastAsiaTheme="minorEastAsia"/>
          <w:lang w:eastAsia="zh-CN"/>
        </w:rPr>
        <w:t xml:space="preserve"> Moreover, this RS is also desirable for beam management.</w:t>
      </w:r>
      <w:r w:rsidR="0068286B" w:rsidRPr="00A85545" w:rsidDel="00362E53">
        <w:rPr>
          <w:rFonts w:eastAsiaTheme="minorEastAsia"/>
          <w:lang w:eastAsia="zh-CN"/>
        </w:rPr>
        <w:t xml:space="preserve"> </w:t>
      </w:r>
      <w:r>
        <w:rPr>
          <w:rFonts w:eastAsiaTheme="minorEastAsia"/>
          <w:lang w:eastAsia="zh-CN"/>
        </w:rPr>
        <w:t>E</w:t>
      </w:r>
      <w:r w:rsidR="0068286B">
        <w:rPr>
          <w:rFonts w:eastAsiaTheme="minorEastAsia"/>
          <w:lang w:eastAsia="zh-CN"/>
        </w:rPr>
        <w:t>ither</w:t>
      </w:r>
      <w:r w:rsidR="0068286B" w:rsidRPr="00A85545" w:rsidDel="00362E53">
        <w:rPr>
          <w:rFonts w:eastAsiaTheme="minorEastAsia"/>
          <w:lang w:eastAsia="zh-CN"/>
        </w:rPr>
        <w:t xml:space="preserve"> CSI-RS </w:t>
      </w:r>
      <w:r w:rsidR="0068286B">
        <w:rPr>
          <w:rFonts w:eastAsiaTheme="minorEastAsia"/>
          <w:lang w:eastAsia="zh-CN"/>
        </w:rPr>
        <w:t>or</w:t>
      </w:r>
      <w:r w:rsidR="0068286B" w:rsidRPr="00A85545" w:rsidDel="00362E53">
        <w:rPr>
          <w:rFonts w:eastAsiaTheme="minorEastAsia"/>
          <w:lang w:eastAsia="zh-CN"/>
        </w:rPr>
        <w:t xml:space="preserve"> SRS</w:t>
      </w:r>
      <w:r>
        <w:rPr>
          <w:rFonts w:eastAsiaTheme="minorEastAsia"/>
          <w:lang w:eastAsia="zh-CN"/>
        </w:rPr>
        <w:t xml:space="preserve"> in Uu</w:t>
      </w:r>
      <w:r w:rsidR="0068286B" w:rsidRPr="00A85545" w:rsidDel="00362E53">
        <w:rPr>
          <w:rFonts w:eastAsiaTheme="minorEastAsia"/>
          <w:lang w:eastAsia="zh-CN"/>
        </w:rPr>
        <w:t xml:space="preserve"> may be reused</w:t>
      </w:r>
      <w:r w:rsidRPr="00596B97" w:rsidDel="00362E53">
        <w:rPr>
          <w:rFonts w:eastAsiaTheme="minorEastAsia"/>
          <w:lang w:eastAsia="zh-CN"/>
        </w:rPr>
        <w:t xml:space="preserve"> </w:t>
      </w:r>
      <w:r>
        <w:rPr>
          <w:rFonts w:eastAsiaTheme="minorEastAsia"/>
          <w:lang w:eastAsia="zh-CN"/>
        </w:rPr>
        <w:t>f</w:t>
      </w:r>
      <w:r w:rsidRPr="00A85545" w:rsidDel="00362E53">
        <w:rPr>
          <w:rFonts w:eastAsiaTheme="minorEastAsia"/>
          <w:lang w:eastAsia="zh-CN"/>
        </w:rPr>
        <w:t>or CSI derivation</w:t>
      </w:r>
      <w:r>
        <w:rPr>
          <w:rFonts w:eastAsiaTheme="minorEastAsia"/>
          <w:lang w:eastAsia="zh-CN"/>
        </w:rPr>
        <w:t xml:space="preserve"> and beam measurement</w:t>
      </w:r>
      <w:r w:rsidR="0068286B" w:rsidRPr="00A85545" w:rsidDel="00362E53">
        <w:rPr>
          <w:rFonts w:eastAsiaTheme="minorEastAsia"/>
          <w:lang w:eastAsia="zh-CN"/>
        </w:rPr>
        <w:t>.</w:t>
      </w:r>
      <w:r w:rsidR="0068286B">
        <w:rPr>
          <w:rFonts w:eastAsiaTheme="minorEastAsia"/>
          <w:lang w:eastAsia="zh-CN"/>
        </w:rPr>
        <w:t xml:space="preserve"> </w:t>
      </w:r>
      <w:r w:rsidR="0068286B" w:rsidRPr="00281E7F">
        <w:rPr>
          <w:rFonts w:eastAsiaTheme="minorEastAsia"/>
          <w:lang w:eastAsia="zh-CN"/>
        </w:rPr>
        <w:t>From a</w:t>
      </w:r>
      <w:r w:rsidR="0068286B">
        <w:rPr>
          <w:rFonts w:eastAsiaTheme="minorEastAsia"/>
          <w:lang w:eastAsia="zh-CN"/>
        </w:rPr>
        <w:t>n</w:t>
      </w:r>
      <w:r w:rsidR="0068286B" w:rsidRPr="00281E7F">
        <w:rPr>
          <w:rFonts w:eastAsiaTheme="minorEastAsia"/>
          <w:lang w:eastAsia="zh-CN"/>
        </w:rPr>
        <w:t xml:space="preserve"> implementation point of view</w:t>
      </w:r>
      <w:r w:rsidR="0068286B">
        <w:rPr>
          <w:rFonts w:eastAsiaTheme="minorEastAsia"/>
          <w:lang w:eastAsia="zh-CN"/>
        </w:rPr>
        <w:t>,</w:t>
      </w:r>
      <w:r w:rsidR="0068286B" w:rsidRPr="00281E7F">
        <w:rPr>
          <w:rFonts w:eastAsiaTheme="minorEastAsia"/>
          <w:lang w:eastAsia="zh-CN"/>
        </w:rPr>
        <w:t xml:space="preserve"> </w:t>
      </w:r>
      <w:r w:rsidR="0068286B">
        <w:rPr>
          <w:rFonts w:eastAsiaTheme="minorEastAsia"/>
          <w:lang w:eastAsia="zh-CN"/>
        </w:rPr>
        <w:t>if the structure of PUSCH were reused for PSSCH, similarly to that in LTE, SRS may be selected in sidelink so that the same transmitter in uplink can be reused in sidelink.</w:t>
      </w:r>
    </w:p>
    <w:p w14:paraId="580143F5" w14:textId="72498B71" w:rsidR="004765AC" w:rsidRDefault="004765AC" w:rsidP="004765AC">
      <w:pPr>
        <w:pStyle w:val="a0"/>
        <w:spacing w:before="120"/>
        <w:rPr>
          <w:rFonts w:eastAsiaTheme="minorEastAsia"/>
          <w:lang w:eastAsia="zh-CN"/>
        </w:rPr>
      </w:pPr>
      <w:r w:rsidRPr="00A85545">
        <w:rPr>
          <w:rFonts w:eastAsiaTheme="minorEastAsia"/>
          <w:lang w:eastAsia="zh-CN"/>
        </w:rPr>
        <w:t xml:space="preserve">For L1 and L3 RSRP measurement in downlink, the synchronization signals can be used because for </w:t>
      </w:r>
      <w:r>
        <w:rPr>
          <w:rFonts w:eastAsiaTheme="minorEastAsia"/>
          <w:noProof/>
          <w:lang w:eastAsia="zh-CN"/>
        </w:rPr>
        <w:t>the</w:t>
      </w:r>
      <w:r w:rsidRPr="001407FE">
        <w:rPr>
          <w:rFonts w:eastAsiaTheme="minorEastAsia"/>
          <w:noProof/>
          <w:lang w:eastAsia="zh-CN"/>
        </w:rPr>
        <w:t xml:space="preserve"> same</w:t>
      </w:r>
      <w:r w:rsidRPr="00A85545">
        <w:rPr>
          <w:rFonts w:eastAsiaTheme="minorEastAsia"/>
          <w:lang w:eastAsia="zh-CN"/>
        </w:rPr>
        <w:t xml:space="preserve"> cell the gNB is the only sender of SS. However, this scheme may not work in the sidelink, because the</w:t>
      </w:r>
      <w:r>
        <w:rPr>
          <w:rFonts w:eastAsiaTheme="minorEastAsia"/>
          <w:lang w:eastAsia="zh-CN"/>
        </w:rPr>
        <w:t xml:space="preserve"> same</w:t>
      </w:r>
      <w:r w:rsidRPr="00A85545">
        <w:rPr>
          <w:rFonts w:eastAsiaTheme="minorEastAsia"/>
          <w:lang w:eastAsia="zh-CN"/>
        </w:rPr>
        <w:t xml:space="preserve"> </w:t>
      </w:r>
      <w:r w:rsidR="00C270F3">
        <w:rPr>
          <w:rFonts w:eastAsiaTheme="minorEastAsia"/>
          <w:lang w:eastAsia="zh-CN"/>
        </w:rPr>
        <w:t>S-</w:t>
      </w:r>
      <w:r w:rsidRPr="00A85545">
        <w:rPr>
          <w:rFonts w:eastAsiaTheme="minorEastAsia"/>
          <w:lang w:eastAsia="zh-CN"/>
        </w:rPr>
        <w:t>PSS and S</w:t>
      </w:r>
      <w:r w:rsidR="00C270F3">
        <w:rPr>
          <w:rFonts w:eastAsiaTheme="minorEastAsia"/>
          <w:lang w:eastAsia="zh-CN"/>
        </w:rPr>
        <w:t>-</w:t>
      </w:r>
      <w:r w:rsidRPr="00A85545">
        <w:rPr>
          <w:rFonts w:eastAsiaTheme="minorEastAsia"/>
          <w:lang w:eastAsia="zh-CN"/>
        </w:rPr>
        <w:t xml:space="preserve">SSS are transmitted from multiple UEs with the same synchronization source. </w:t>
      </w:r>
      <w:r>
        <w:rPr>
          <w:rFonts w:eastAsiaTheme="minorEastAsia"/>
          <w:lang w:eastAsia="zh-CN"/>
        </w:rPr>
        <w:t>Consequently, t</w:t>
      </w:r>
      <w:r w:rsidRPr="00A85545">
        <w:rPr>
          <w:rFonts w:eastAsiaTheme="minorEastAsia"/>
          <w:lang w:eastAsia="zh-CN"/>
        </w:rPr>
        <w:t xml:space="preserve">he receiver UE has difficulty </w:t>
      </w:r>
      <w:r w:rsidRPr="001407FE">
        <w:rPr>
          <w:rFonts w:eastAsiaTheme="minorEastAsia"/>
          <w:noProof/>
          <w:lang w:eastAsia="zh-CN"/>
        </w:rPr>
        <w:t xml:space="preserve">in measuring the RSRP for </w:t>
      </w:r>
      <w:r>
        <w:rPr>
          <w:rFonts w:eastAsiaTheme="minorEastAsia"/>
          <w:noProof/>
          <w:lang w:eastAsia="zh-CN"/>
        </w:rPr>
        <w:t xml:space="preserve">the </w:t>
      </w:r>
      <w:r w:rsidRPr="001407FE">
        <w:rPr>
          <w:rFonts w:eastAsiaTheme="minorEastAsia"/>
          <w:noProof/>
          <w:lang w:eastAsia="zh-CN"/>
        </w:rPr>
        <w:t>individual transmitter</w:t>
      </w:r>
      <w:r w:rsidRPr="00A85545">
        <w:rPr>
          <w:rFonts w:eastAsiaTheme="minorEastAsia"/>
          <w:lang w:eastAsia="zh-CN"/>
        </w:rPr>
        <w:t xml:space="preserve">. </w:t>
      </w:r>
      <w:r>
        <w:rPr>
          <w:rFonts w:eastAsiaTheme="minorEastAsia"/>
          <w:lang w:eastAsia="zh-CN"/>
        </w:rPr>
        <w:t xml:space="preserve">Some means to distinguish the UE are inevitably needed, such as </w:t>
      </w:r>
      <w:r w:rsidRPr="00A85545">
        <w:rPr>
          <w:rFonts w:eastAsiaTheme="minorEastAsia"/>
          <w:lang w:eastAsia="zh-CN"/>
        </w:rPr>
        <w:t xml:space="preserve">additional dedicated RS </w:t>
      </w:r>
      <w:r>
        <w:rPr>
          <w:rFonts w:eastAsiaTheme="minorEastAsia"/>
          <w:lang w:eastAsia="zh-CN"/>
        </w:rPr>
        <w:t>for measurement</w:t>
      </w:r>
      <w:r w:rsidRPr="00A85545">
        <w:rPr>
          <w:rFonts w:eastAsiaTheme="minorEastAsia"/>
          <w:lang w:eastAsia="zh-CN"/>
        </w:rPr>
        <w:t>.</w:t>
      </w:r>
      <w:r w:rsidRPr="00362E53">
        <w:rPr>
          <w:rFonts w:eastAsiaTheme="minorEastAsia"/>
          <w:lang w:eastAsia="zh-CN"/>
        </w:rPr>
        <w:t xml:space="preserve"> </w:t>
      </w:r>
      <w:r>
        <w:rPr>
          <w:rFonts w:eastAsiaTheme="minorEastAsia"/>
          <w:lang w:eastAsia="zh-CN"/>
        </w:rPr>
        <w:t xml:space="preserve">Such RS is also desirable for measuring the receiving power of an </w:t>
      </w:r>
      <w:r w:rsidRPr="001407FE">
        <w:rPr>
          <w:rFonts w:eastAsiaTheme="minorEastAsia"/>
          <w:noProof/>
          <w:lang w:eastAsia="zh-CN"/>
        </w:rPr>
        <w:t>individual</w:t>
      </w:r>
      <w:r>
        <w:rPr>
          <w:rFonts w:eastAsiaTheme="minorEastAsia"/>
          <w:lang w:eastAsia="zh-CN"/>
        </w:rPr>
        <w:t xml:space="preserve"> transmitter during power control.</w:t>
      </w:r>
    </w:p>
    <w:p w14:paraId="4C4E7310" w14:textId="41FEF333" w:rsidR="004765AC" w:rsidRPr="00A85545" w:rsidRDefault="004765AC" w:rsidP="004765AC">
      <w:pPr>
        <w:pStyle w:val="a0"/>
        <w:spacing w:before="120"/>
        <w:rPr>
          <w:rFonts w:eastAsiaTheme="minorEastAsia"/>
          <w:lang w:eastAsia="zh-CN"/>
        </w:rPr>
      </w:pPr>
      <w:bookmarkStart w:id="11" w:name="_Ref528746907"/>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DE33C3">
        <w:rPr>
          <w:rFonts w:eastAsiaTheme="minorEastAsia"/>
          <w:b/>
          <w:i/>
          <w:noProof/>
          <w:u w:val="single"/>
          <w:lang w:eastAsia="zh-CN"/>
        </w:rPr>
        <w:t>6</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8925F5">
        <w:rPr>
          <w:rFonts w:eastAsiaTheme="minorEastAsia"/>
          <w:b/>
          <w:i/>
          <w:lang w:eastAsia="zh-CN"/>
        </w:rPr>
        <w:t>A</w:t>
      </w:r>
      <w:r w:rsidRPr="00D22026">
        <w:rPr>
          <w:rFonts w:eastAsiaTheme="minorEastAsia"/>
          <w:b/>
          <w:i/>
          <w:lang w:eastAsia="zh-CN"/>
        </w:rPr>
        <w:t xml:space="preserve">dditional </w:t>
      </w:r>
      <w:r>
        <w:rPr>
          <w:rFonts w:eastAsiaTheme="minorEastAsia"/>
          <w:b/>
          <w:i/>
          <w:lang w:eastAsia="zh-CN"/>
        </w:rPr>
        <w:t>measurement</w:t>
      </w:r>
      <w:r w:rsidRPr="00D22026">
        <w:rPr>
          <w:rFonts w:eastAsiaTheme="minorEastAsia"/>
          <w:b/>
          <w:i/>
          <w:lang w:eastAsia="zh-CN"/>
        </w:rPr>
        <w:t xml:space="preserve"> RS</w:t>
      </w:r>
      <w:r>
        <w:rPr>
          <w:rFonts w:eastAsiaTheme="minorEastAsia"/>
          <w:b/>
          <w:i/>
          <w:lang w:eastAsia="zh-CN"/>
        </w:rPr>
        <w:t xml:space="preserve"> may be needed for</w:t>
      </w:r>
      <w:r w:rsidR="008925F5">
        <w:rPr>
          <w:rFonts w:eastAsiaTheme="minorEastAsia"/>
          <w:b/>
          <w:i/>
          <w:lang w:eastAsia="zh-CN"/>
        </w:rPr>
        <w:t xml:space="preserve"> CSI derivation, beam management</w:t>
      </w:r>
      <w:r>
        <w:rPr>
          <w:rFonts w:eastAsiaTheme="minorEastAsia"/>
          <w:b/>
          <w:i/>
          <w:lang w:eastAsia="zh-CN"/>
        </w:rPr>
        <w:t xml:space="preserve"> and power measurement</w:t>
      </w:r>
      <w:r w:rsidRPr="00A85545">
        <w:rPr>
          <w:rFonts w:eastAsiaTheme="minorEastAsia"/>
          <w:b/>
          <w:i/>
          <w:lang w:eastAsia="zh-CN"/>
        </w:rPr>
        <w:t>.</w:t>
      </w:r>
      <w:bookmarkEnd w:id="11"/>
    </w:p>
    <w:p w14:paraId="012BDFB5" w14:textId="5EB5C736" w:rsidR="004765AC" w:rsidRPr="00A85545" w:rsidRDefault="004765AC" w:rsidP="004765AC">
      <w:pPr>
        <w:pStyle w:val="2"/>
        <w:numPr>
          <w:ilvl w:val="1"/>
          <w:numId w:val="5"/>
        </w:numPr>
        <w:rPr>
          <w:rFonts w:ascii="Arial" w:eastAsiaTheme="minorEastAsia" w:hAnsi="Arial"/>
          <w:b w:val="0"/>
          <w:lang w:eastAsia="zh-CN"/>
        </w:rPr>
      </w:pPr>
      <w:r>
        <w:rPr>
          <w:rFonts w:ascii="Arial" w:eastAsiaTheme="minorEastAsia" w:hAnsi="Arial"/>
          <w:b w:val="0"/>
          <w:lang w:eastAsia="zh-CN"/>
        </w:rPr>
        <w:t>Feedback for groupcast</w:t>
      </w:r>
    </w:p>
    <w:p w14:paraId="03FF2E27" w14:textId="478F4C3D" w:rsidR="00CD46CF" w:rsidRDefault="004765AC" w:rsidP="00CD46CF">
      <w:pPr>
        <w:pStyle w:val="a0"/>
        <w:spacing w:before="120"/>
        <w:rPr>
          <w:rFonts w:eastAsiaTheme="minorEastAsia"/>
          <w:szCs w:val="22"/>
          <w:lang w:eastAsia="zh-CN"/>
        </w:rPr>
      </w:pPr>
      <w:r>
        <w:rPr>
          <w:rFonts w:eastAsiaTheme="minorEastAsia"/>
          <w:szCs w:val="22"/>
          <w:lang w:eastAsia="zh-CN"/>
        </w:rPr>
        <w:t>I</w:t>
      </w:r>
      <w:r w:rsidR="007D0167">
        <w:rPr>
          <w:rFonts w:eastAsiaTheme="minorEastAsia"/>
          <w:szCs w:val="22"/>
          <w:lang w:eastAsia="zh-CN"/>
        </w:rPr>
        <w:t xml:space="preserve">t is questionable whether CSI feedback is necessary for groupcast. Enabling CSI feedback among every member within the group would significantly increase the overhead, </w:t>
      </w:r>
      <w:r w:rsidR="00486A7E">
        <w:rPr>
          <w:rFonts w:eastAsiaTheme="minorEastAsia"/>
          <w:szCs w:val="22"/>
          <w:lang w:eastAsia="zh-CN"/>
        </w:rPr>
        <w:t xml:space="preserve">nonetheless, </w:t>
      </w:r>
      <w:r w:rsidR="007D0167">
        <w:rPr>
          <w:rFonts w:eastAsiaTheme="minorEastAsia"/>
          <w:szCs w:val="22"/>
          <w:lang w:eastAsia="zh-CN"/>
        </w:rPr>
        <w:t xml:space="preserve">without introducing promising gain. Moreover, </w:t>
      </w:r>
      <w:r w:rsidR="00486A7E">
        <w:rPr>
          <w:rFonts w:eastAsiaTheme="minorEastAsia"/>
          <w:szCs w:val="22"/>
          <w:lang w:eastAsia="zh-CN"/>
        </w:rPr>
        <w:t xml:space="preserve">given that </w:t>
      </w:r>
      <w:r w:rsidR="00486A7E">
        <w:t xml:space="preserve">the discovery of the group and group maintenance may be handled at </w:t>
      </w:r>
      <w:r w:rsidR="00531C50">
        <w:t xml:space="preserve">the </w:t>
      </w:r>
      <w:r w:rsidR="00486A7E" w:rsidRPr="00531C50">
        <w:rPr>
          <w:noProof/>
        </w:rPr>
        <w:t>application</w:t>
      </w:r>
      <w:r w:rsidR="00486A7E">
        <w:t xml:space="preserve"> layer</w:t>
      </w:r>
      <w:r w:rsidR="007D0167">
        <w:rPr>
          <w:rFonts w:eastAsiaTheme="minorEastAsia"/>
          <w:szCs w:val="22"/>
          <w:lang w:eastAsia="zh-CN"/>
        </w:rPr>
        <w:t>, the physical layer may not know</w:t>
      </w:r>
      <w:r w:rsidR="00677821">
        <w:rPr>
          <w:rFonts w:eastAsiaTheme="minorEastAsia"/>
          <w:szCs w:val="22"/>
          <w:lang w:eastAsia="zh-CN"/>
        </w:rPr>
        <w:t xml:space="preserve"> the existence</w:t>
      </w:r>
      <w:r w:rsidR="00486A7E">
        <w:rPr>
          <w:rFonts w:eastAsiaTheme="minorEastAsia"/>
          <w:szCs w:val="22"/>
          <w:lang w:eastAsia="zh-CN"/>
        </w:rPr>
        <w:t xml:space="preserve"> </w:t>
      </w:r>
      <w:r w:rsidR="00677821">
        <w:rPr>
          <w:rFonts w:eastAsiaTheme="minorEastAsia"/>
          <w:szCs w:val="22"/>
          <w:lang w:eastAsia="zh-CN"/>
        </w:rPr>
        <w:t xml:space="preserve">of </w:t>
      </w:r>
      <w:r w:rsidR="00486A7E">
        <w:rPr>
          <w:rFonts w:eastAsiaTheme="minorEastAsia"/>
          <w:szCs w:val="22"/>
          <w:lang w:eastAsia="zh-CN"/>
        </w:rPr>
        <w:t>any</w:t>
      </w:r>
      <w:r w:rsidR="007D0167">
        <w:rPr>
          <w:rFonts w:eastAsiaTheme="minorEastAsia"/>
          <w:szCs w:val="22"/>
          <w:lang w:eastAsia="zh-CN"/>
        </w:rPr>
        <w:t xml:space="preserve"> </w:t>
      </w:r>
      <w:r w:rsidR="004B24A8">
        <w:rPr>
          <w:rFonts w:eastAsiaTheme="minorEastAsia"/>
          <w:szCs w:val="22"/>
          <w:lang w:eastAsia="zh-CN"/>
        </w:rPr>
        <w:t>other</w:t>
      </w:r>
      <w:r w:rsidR="007D0167">
        <w:rPr>
          <w:rFonts w:eastAsiaTheme="minorEastAsia"/>
          <w:szCs w:val="22"/>
          <w:lang w:eastAsia="zh-CN"/>
        </w:rPr>
        <w:t xml:space="preserve"> group member</w:t>
      </w:r>
      <w:r w:rsidR="004B24A8">
        <w:rPr>
          <w:rFonts w:eastAsiaTheme="minorEastAsia"/>
          <w:szCs w:val="22"/>
          <w:lang w:eastAsia="zh-CN"/>
        </w:rPr>
        <w:t>s</w:t>
      </w:r>
      <w:r w:rsidR="007D0167">
        <w:rPr>
          <w:rFonts w:eastAsiaTheme="minorEastAsia"/>
          <w:szCs w:val="22"/>
          <w:lang w:eastAsia="zh-CN"/>
        </w:rPr>
        <w:t>.</w:t>
      </w:r>
      <w:r w:rsidR="00677821">
        <w:rPr>
          <w:rFonts w:eastAsiaTheme="minorEastAsia"/>
          <w:szCs w:val="22"/>
          <w:lang w:eastAsia="zh-CN"/>
        </w:rPr>
        <w:t xml:space="preserve"> </w:t>
      </w:r>
      <w:r>
        <w:rPr>
          <w:rFonts w:eastAsiaTheme="minorEastAsia"/>
          <w:szCs w:val="22"/>
          <w:lang w:eastAsia="zh-CN"/>
        </w:rPr>
        <w:t>Implementation-based solution</w:t>
      </w:r>
      <w:r w:rsidR="00C270F3">
        <w:rPr>
          <w:rFonts w:eastAsiaTheme="minorEastAsia"/>
          <w:szCs w:val="22"/>
          <w:lang w:eastAsia="zh-CN"/>
        </w:rPr>
        <w:t>s</w:t>
      </w:r>
      <w:r>
        <w:rPr>
          <w:rFonts w:eastAsiaTheme="minorEastAsia"/>
          <w:szCs w:val="22"/>
          <w:lang w:eastAsia="zh-CN"/>
        </w:rPr>
        <w:t xml:space="preserve"> can be used if link adaption is indeed necessary for groupcast </w:t>
      </w:r>
      <w:r>
        <w:rPr>
          <w:rFonts w:eastAsiaTheme="minorEastAsia"/>
          <w:lang w:eastAsia="zh-CN"/>
        </w:rPr>
        <w:t xml:space="preserve">through </w:t>
      </w:r>
      <w:r w:rsidRPr="004765AC">
        <w:rPr>
          <w:rFonts w:eastAsiaTheme="minorEastAsia"/>
          <w:szCs w:val="22"/>
          <w:lang w:eastAsia="zh-CN"/>
        </w:rPr>
        <w:t>channel reciprocity</w:t>
      </w:r>
      <w:r>
        <w:rPr>
          <w:rFonts w:eastAsiaTheme="minorEastAsia"/>
          <w:szCs w:val="22"/>
          <w:lang w:eastAsia="zh-CN"/>
        </w:rPr>
        <w:t>.</w:t>
      </w:r>
    </w:p>
    <w:p w14:paraId="2EDEAED7" w14:textId="64514430" w:rsidR="0084158F" w:rsidRPr="0029490B" w:rsidRDefault="0084158F" w:rsidP="0084158F">
      <w:pPr>
        <w:pStyle w:val="a5"/>
        <w:jc w:val="both"/>
        <w:rPr>
          <w:rFonts w:eastAsiaTheme="minorEastAsia"/>
          <w:i/>
          <w:lang w:eastAsia="zh-CN"/>
        </w:rPr>
      </w:pPr>
      <w:bookmarkStart w:id="12" w:name="_Ref528746888"/>
      <w:r w:rsidRPr="007A190F">
        <w:rPr>
          <w:i/>
          <w:u w:val="single"/>
        </w:rPr>
        <w:t xml:space="preserve">Observation </w:t>
      </w:r>
      <w:r w:rsidRPr="007A190F">
        <w:rPr>
          <w:i/>
          <w:u w:val="single"/>
        </w:rPr>
        <w:fldChar w:fldCharType="begin"/>
      </w:r>
      <w:r w:rsidRPr="007A190F">
        <w:rPr>
          <w:i/>
          <w:u w:val="single"/>
        </w:rPr>
        <w:instrText xml:space="preserve"> SEQ Observation \* ARABIC </w:instrText>
      </w:r>
      <w:r w:rsidRPr="007A190F">
        <w:rPr>
          <w:i/>
          <w:u w:val="single"/>
        </w:rPr>
        <w:fldChar w:fldCharType="separate"/>
      </w:r>
      <w:r w:rsidR="00DE33C3">
        <w:rPr>
          <w:i/>
          <w:noProof/>
          <w:u w:val="single"/>
        </w:rPr>
        <w:t>6</w:t>
      </w:r>
      <w:r w:rsidRPr="007A190F">
        <w:rPr>
          <w:i/>
          <w:u w:val="single"/>
        </w:rPr>
        <w:fldChar w:fldCharType="end"/>
      </w:r>
      <w:r w:rsidRPr="0029490B">
        <w:rPr>
          <w:i/>
        </w:rPr>
        <w:t xml:space="preserve">: </w:t>
      </w:r>
      <w:r w:rsidRPr="0084158F">
        <w:rPr>
          <w:rFonts w:eastAsiaTheme="minorEastAsia"/>
          <w:i/>
          <w:lang w:eastAsia="zh-CN"/>
        </w:rPr>
        <w:t>Implementation-based solution</w:t>
      </w:r>
      <w:r w:rsidR="00C270F3">
        <w:rPr>
          <w:rFonts w:eastAsiaTheme="minorEastAsia"/>
          <w:i/>
          <w:lang w:eastAsia="zh-CN"/>
        </w:rPr>
        <w:t>s</w:t>
      </w:r>
      <w:r w:rsidRPr="0084158F">
        <w:rPr>
          <w:rFonts w:eastAsiaTheme="minorEastAsia"/>
          <w:i/>
          <w:lang w:eastAsia="zh-CN"/>
        </w:rPr>
        <w:t xml:space="preserve"> can be used if link adaption is indeed necessary for groupcast</w:t>
      </w:r>
      <w:r>
        <w:rPr>
          <w:rFonts w:eastAsiaTheme="minorEastAsia"/>
          <w:i/>
          <w:lang w:eastAsia="zh-CN"/>
        </w:rPr>
        <w:t>, e.g.</w:t>
      </w:r>
      <w:r w:rsidR="00C270F3">
        <w:rPr>
          <w:rFonts w:eastAsiaTheme="minorEastAsia"/>
          <w:i/>
          <w:lang w:eastAsia="zh-CN"/>
        </w:rPr>
        <w:t>,</w:t>
      </w:r>
      <w:r w:rsidRPr="0084158F">
        <w:rPr>
          <w:rFonts w:eastAsiaTheme="minorEastAsia"/>
          <w:i/>
          <w:lang w:eastAsia="zh-CN"/>
        </w:rPr>
        <w:t xml:space="preserve"> through channel reciprocity</w:t>
      </w:r>
      <w:r>
        <w:rPr>
          <w:rFonts w:eastAsiaTheme="minorEastAsia"/>
          <w:i/>
          <w:lang w:eastAsia="zh-CN"/>
        </w:rPr>
        <w:t>, or CSI feedback from unicast connection.</w:t>
      </w:r>
      <w:bookmarkEnd w:id="12"/>
    </w:p>
    <w:p w14:paraId="18F250A1" w14:textId="77777777" w:rsidR="00EC5971" w:rsidRDefault="00EC5971" w:rsidP="00EC5971">
      <w:pPr>
        <w:pStyle w:val="a0"/>
        <w:spacing w:before="120"/>
        <w:rPr>
          <w:rFonts w:eastAsiaTheme="minorEastAsia"/>
          <w:lang w:eastAsia="zh-CN"/>
        </w:rPr>
      </w:pPr>
    </w:p>
    <w:p w14:paraId="7271C683" w14:textId="5CAD62B5" w:rsidR="00416BCA"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Power control</w:t>
      </w:r>
    </w:p>
    <w:p w14:paraId="56FBADD4" w14:textId="161AA024" w:rsidR="002D2371" w:rsidRDefault="00D046D0" w:rsidP="00746EB2">
      <w:pPr>
        <w:pStyle w:val="a0"/>
        <w:spacing w:before="120"/>
        <w:rPr>
          <w:rFonts w:eastAsiaTheme="minorEastAsia"/>
          <w:lang w:val="en-GB" w:eastAsia="zh-CN"/>
        </w:rPr>
      </w:pPr>
      <w:r w:rsidRPr="00A85545">
        <w:rPr>
          <w:rFonts w:eastAsiaTheme="minorEastAsia"/>
          <w:lang w:eastAsia="zh-CN"/>
        </w:rPr>
        <w:t xml:space="preserve">In LTE sidelink design, only open loop power control is supported for sidelink, and the transmitting power (consequently the </w:t>
      </w:r>
      <w:r w:rsidRPr="00A85545">
        <w:rPr>
          <w:rFonts w:eastAsiaTheme="minorEastAsia"/>
          <w:lang w:val="en-GB" w:eastAsia="zh-CN"/>
        </w:rPr>
        <w:t>communication range) is determined by the dist</w:t>
      </w:r>
      <w:r w:rsidR="00EA7E66" w:rsidRPr="00A85545">
        <w:rPr>
          <w:rFonts w:eastAsiaTheme="minorEastAsia"/>
          <w:lang w:val="en-GB" w:eastAsia="zh-CN"/>
        </w:rPr>
        <w:t xml:space="preserve">ance between the UE and the eNB. Longer the </w:t>
      </w:r>
      <w:r w:rsidR="00EA7E66" w:rsidRPr="00A85545">
        <w:rPr>
          <w:rFonts w:eastAsiaTheme="minorEastAsia"/>
          <w:lang w:val="en-GB" w:eastAsia="zh-CN"/>
        </w:rPr>
        <w:lastRenderedPageBreak/>
        <w:t xml:space="preserve">distance, larger the communication range, as long as </w:t>
      </w:r>
      <w:r w:rsidRPr="00A85545">
        <w:rPr>
          <w:rFonts w:eastAsiaTheme="minorEastAsia"/>
          <w:lang w:val="en-GB" w:eastAsia="zh-CN"/>
        </w:rPr>
        <w:t>the maximum transmission power</w:t>
      </w:r>
      <w:r w:rsidR="00EA7E66" w:rsidRPr="00A85545">
        <w:rPr>
          <w:rFonts w:eastAsiaTheme="minorEastAsia"/>
          <w:lang w:val="en-GB" w:eastAsia="zh-CN"/>
        </w:rPr>
        <w:t xml:space="preserve"> is not exceeded</w:t>
      </w:r>
      <w:r w:rsidRPr="00A85545">
        <w:rPr>
          <w:rFonts w:eastAsiaTheme="minorEastAsia"/>
          <w:lang w:val="en-GB" w:eastAsia="zh-CN"/>
        </w:rPr>
        <w:t>.</w:t>
      </w:r>
      <w:r w:rsidR="00C16308">
        <w:rPr>
          <w:rFonts w:eastAsiaTheme="minorEastAsia"/>
          <w:lang w:val="en-GB" w:eastAsia="zh-CN"/>
        </w:rPr>
        <w:t xml:space="preserve"> </w:t>
      </w:r>
      <w:r w:rsidR="00EA7E66" w:rsidRPr="00A85545">
        <w:rPr>
          <w:rFonts w:eastAsiaTheme="minorEastAsia"/>
          <w:lang w:val="en-GB" w:eastAsia="zh-CN"/>
        </w:rPr>
        <w:t>This mechanism may not meet the SA1 requirement</w:t>
      </w:r>
      <w:r w:rsidR="00626B5D">
        <w:rPr>
          <w:rFonts w:eastAsiaTheme="minorEastAsia"/>
          <w:lang w:val="en-GB" w:eastAsia="zh-CN"/>
        </w:rPr>
        <w:t xml:space="preserve"> for NR sidelink</w:t>
      </w:r>
      <w:r w:rsidR="002D2371">
        <w:rPr>
          <w:rFonts w:eastAsiaTheme="minorEastAsia"/>
          <w:lang w:val="en-GB" w:eastAsia="zh-CN"/>
        </w:rPr>
        <w:t>.</w:t>
      </w:r>
      <w:r w:rsidR="00EA7E66" w:rsidRPr="00A85545">
        <w:rPr>
          <w:rFonts w:eastAsiaTheme="minorEastAsia"/>
          <w:lang w:val="en-GB" w:eastAsia="zh-CN"/>
        </w:rPr>
        <w:t xml:space="preserve"> </w:t>
      </w:r>
      <w:r w:rsidR="00133999">
        <w:rPr>
          <w:lang w:eastAsia="ko-KR"/>
        </w:rPr>
        <w:t>T</w:t>
      </w:r>
      <w:r w:rsidR="00133999" w:rsidRPr="00A85545">
        <w:rPr>
          <w:lang w:eastAsia="ko-KR"/>
        </w:rPr>
        <w:t xml:space="preserve">he </w:t>
      </w:r>
      <w:r w:rsidR="00133999" w:rsidRPr="00A85545">
        <w:rPr>
          <w:lang w:eastAsia="zh-CN"/>
        </w:rPr>
        <w:t xml:space="preserve">advanced </w:t>
      </w:r>
      <w:r w:rsidR="00133999" w:rsidRPr="00A85545">
        <w:rPr>
          <w:rFonts w:eastAsiaTheme="minorEastAsia"/>
          <w:lang w:eastAsia="zh-CN"/>
        </w:rPr>
        <w:t xml:space="preserve">V2X services have different QoS requirements, </w:t>
      </w:r>
      <w:r w:rsidR="00133999" w:rsidRPr="001407FE">
        <w:rPr>
          <w:rFonts w:eastAsiaTheme="minorEastAsia"/>
          <w:noProof/>
          <w:lang w:eastAsia="zh-CN"/>
        </w:rPr>
        <w:t>e.g.</w:t>
      </w:r>
      <w:r w:rsidR="001407FE">
        <w:rPr>
          <w:rFonts w:eastAsiaTheme="minorEastAsia"/>
          <w:noProof/>
          <w:lang w:eastAsia="zh-CN"/>
        </w:rPr>
        <w:t>,</w:t>
      </w:r>
      <w:r w:rsidR="00133999" w:rsidRPr="00A85545">
        <w:rPr>
          <w:rFonts w:eastAsiaTheme="minorEastAsia"/>
          <w:lang w:eastAsia="zh-CN"/>
        </w:rPr>
        <w:t xml:space="preserve"> different communication ranges, for different use cases.</w:t>
      </w:r>
      <w:r w:rsidR="00133999">
        <w:rPr>
          <w:rFonts w:eastAsiaTheme="minorEastAsia"/>
          <w:lang w:eastAsia="zh-CN"/>
        </w:rPr>
        <w:t xml:space="preserve"> </w:t>
      </w:r>
      <w:r w:rsidR="00383204" w:rsidRPr="00A85545">
        <w:rPr>
          <w:rFonts w:eastAsiaTheme="minorEastAsia"/>
          <w:lang w:eastAsia="zh-CN"/>
        </w:rPr>
        <w:t xml:space="preserve">As required by SA1 in </w:t>
      </w:r>
      <w:r w:rsidR="00383204" w:rsidRPr="0062730D">
        <w:rPr>
          <w:rFonts w:ascii="Times New Roman" w:hAnsi="Times New Roman"/>
          <w:szCs w:val="20"/>
        </w:rPr>
        <w:fldChar w:fldCharType="begin"/>
      </w:r>
      <w:r w:rsidR="00383204" w:rsidRPr="0062730D">
        <w:rPr>
          <w:rFonts w:ascii="Times New Roman" w:hAnsi="Times New Roman"/>
          <w:szCs w:val="20"/>
        </w:rPr>
        <w:instrText xml:space="preserve"> REF _Ref521328303 \r \h  \* MERGEFORMAT </w:instrText>
      </w:r>
      <w:r w:rsidR="00383204" w:rsidRPr="0062730D">
        <w:rPr>
          <w:rFonts w:ascii="Times New Roman" w:hAnsi="Times New Roman"/>
          <w:szCs w:val="20"/>
        </w:rPr>
      </w:r>
      <w:r w:rsidR="00383204" w:rsidRPr="0062730D">
        <w:rPr>
          <w:rFonts w:ascii="Times New Roman" w:hAnsi="Times New Roman"/>
          <w:szCs w:val="20"/>
        </w:rPr>
        <w:fldChar w:fldCharType="separate"/>
      </w:r>
      <w:r w:rsidR="00DE33C3">
        <w:rPr>
          <w:rFonts w:ascii="Times New Roman" w:hAnsi="Times New Roman"/>
          <w:szCs w:val="20"/>
        </w:rPr>
        <w:t>[2]</w:t>
      </w:r>
      <w:r w:rsidR="00383204" w:rsidRPr="0062730D">
        <w:rPr>
          <w:rFonts w:ascii="Times New Roman" w:hAnsi="Times New Roman"/>
          <w:szCs w:val="20"/>
        </w:rPr>
        <w:fldChar w:fldCharType="end"/>
      </w:r>
      <w:r w:rsidR="00383204" w:rsidRPr="00A85545">
        <w:rPr>
          <w:rFonts w:ascii="Times New Roman" w:hAnsi="Times New Roman"/>
          <w:szCs w:val="20"/>
        </w:rPr>
        <w:t>,</w:t>
      </w:r>
      <w:r w:rsidR="00383204" w:rsidRPr="00A85545">
        <w:rPr>
          <w:rFonts w:eastAsiaTheme="minorEastAsia"/>
          <w:lang w:eastAsia="zh-CN"/>
        </w:rPr>
        <w:t xml:space="preserve"> the transmitting UE should be able to control the </w:t>
      </w:r>
      <w:r w:rsidR="00383204" w:rsidRPr="00A85545">
        <w:rPr>
          <w:rFonts w:eastAsiaTheme="minorEastAsia"/>
          <w:lang w:val="en-GB" w:eastAsia="zh-CN"/>
        </w:rPr>
        <w:t xml:space="preserve">communication range of </w:t>
      </w:r>
      <w:r w:rsidR="00383204" w:rsidRPr="00A85545">
        <w:rPr>
          <w:rFonts w:eastAsiaTheme="minorEastAsia"/>
          <w:lang w:eastAsia="zh-CN"/>
        </w:rPr>
        <w:t>the V2X message sent</w:t>
      </w:r>
      <w:r w:rsidR="00383204" w:rsidRPr="00A85545">
        <w:rPr>
          <w:rFonts w:eastAsiaTheme="minorEastAsia"/>
          <w:lang w:val="en-GB" w:eastAsia="zh-CN"/>
        </w:rPr>
        <w:t xml:space="preserve"> </w:t>
      </w:r>
      <w:r w:rsidR="00383204" w:rsidRPr="00A85545">
        <w:rPr>
          <w:rFonts w:eastAsiaTheme="minorEastAsia"/>
          <w:lang w:eastAsia="zh-CN"/>
        </w:rPr>
        <w:t xml:space="preserve">in sidelink, </w:t>
      </w:r>
      <w:r w:rsidR="00383204" w:rsidRPr="00A85545">
        <w:rPr>
          <w:rFonts w:eastAsiaTheme="minorEastAsia"/>
          <w:lang w:val="en-GB" w:eastAsia="zh-CN"/>
        </w:rPr>
        <w:t>based on the characteristic of the messages.</w:t>
      </w:r>
      <w:r w:rsidR="00EA7E66" w:rsidRPr="00A85545">
        <w:rPr>
          <w:rFonts w:eastAsiaTheme="minorEastAsia"/>
          <w:lang w:val="en-GB" w:eastAsia="zh-CN"/>
        </w:rPr>
        <w:t xml:space="preserve"> </w:t>
      </w:r>
    </w:p>
    <w:p w14:paraId="1D76E13A" w14:textId="063A4655" w:rsidR="00133999" w:rsidRDefault="00EA7E66" w:rsidP="00746EB2">
      <w:pPr>
        <w:pStyle w:val="a0"/>
        <w:spacing w:before="120"/>
        <w:rPr>
          <w:rFonts w:eastAsiaTheme="minorEastAsia"/>
          <w:lang w:val="en-GB" w:eastAsia="zh-CN"/>
        </w:rPr>
      </w:pPr>
      <w:r w:rsidRPr="00A85545">
        <w:rPr>
          <w:rFonts w:eastAsiaTheme="minorEastAsia"/>
          <w:lang w:val="en-GB" w:eastAsia="zh-CN"/>
        </w:rPr>
        <w:t xml:space="preserve">Therefore, </w:t>
      </w:r>
      <w:r w:rsidR="001407FE">
        <w:rPr>
          <w:rFonts w:eastAsiaTheme="minorEastAsia"/>
          <w:lang w:val="en-GB" w:eastAsia="zh-CN"/>
        </w:rPr>
        <w:t xml:space="preserve">the </w:t>
      </w:r>
      <w:r w:rsidR="002D2371" w:rsidRPr="001407FE">
        <w:rPr>
          <w:rFonts w:eastAsiaTheme="minorEastAsia"/>
          <w:noProof/>
          <w:lang w:val="en-GB" w:eastAsia="zh-CN"/>
        </w:rPr>
        <w:t>per-destination</w:t>
      </w:r>
      <w:r w:rsidR="002D2371">
        <w:rPr>
          <w:rFonts w:eastAsiaTheme="minorEastAsia"/>
          <w:lang w:val="en-GB" w:eastAsia="zh-CN"/>
        </w:rPr>
        <w:t xml:space="preserve"> power control scheme should be considered. More specifically, </w:t>
      </w:r>
      <w:r w:rsidRPr="00A85545">
        <w:rPr>
          <w:rFonts w:eastAsiaTheme="minorEastAsia"/>
          <w:lang w:val="en-GB" w:eastAsia="zh-CN"/>
        </w:rPr>
        <w:t>t</w:t>
      </w:r>
      <w:r w:rsidR="00383204" w:rsidRPr="00A85545">
        <w:rPr>
          <w:rFonts w:eastAsiaTheme="minorEastAsia"/>
          <w:lang w:val="en-GB" w:eastAsia="zh-CN"/>
        </w:rPr>
        <w:t>he</w:t>
      </w:r>
      <w:r w:rsidRPr="00A85545">
        <w:rPr>
          <w:rFonts w:eastAsiaTheme="minorEastAsia"/>
          <w:lang w:val="en-GB" w:eastAsia="zh-CN"/>
        </w:rPr>
        <w:t xml:space="preserve"> power control scheme should allow the</w:t>
      </w:r>
      <w:r w:rsidR="00383204" w:rsidRPr="00A85545">
        <w:rPr>
          <w:rFonts w:eastAsiaTheme="minorEastAsia"/>
          <w:lang w:val="en-GB" w:eastAsia="zh-CN"/>
        </w:rPr>
        <w:t xml:space="preserve"> transmitting power of the message differ</w:t>
      </w:r>
      <w:r w:rsidRPr="00A85545">
        <w:rPr>
          <w:rFonts w:eastAsiaTheme="minorEastAsia"/>
          <w:lang w:val="en-GB" w:eastAsia="zh-CN"/>
        </w:rPr>
        <w:t>s</w:t>
      </w:r>
      <w:r w:rsidR="00383204" w:rsidRPr="00A85545">
        <w:rPr>
          <w:rFonts w:eastAsiaTheme="minorEastAsia"/>
          <w:lang w:val="en-GB" w:eastAsia="zh-CN"/>
        </w:rPr>
        <w:t xml:space="preserve"> from one to another depending on </w:t>
      </w:r>
      <w:r w:rsidR="00133999">
        <w:rPr>
          <w:rFonts w:eastAsiaTheme="minorEastAsia"/>
          <w:lang w:val="en-GB" w:eastAsia="zh-CN"/>
        </w:rPr>
        <w:t xml:space="preserve">the </w:t>
      </w:r>
      <w:r w:rsidR="00133999" w:rsidRPr="00A85545">
        <w:rPr>
          <w:rFonts w:eastAsiaTheme="minorEastAsia"/>
          <w:lang w:val="en-GB" w:eastAsia="zh-CN"/>
        </w:rPr>
        <w:t>type of transmissions (unicast, groupcast or broadcast)</w:t>
      </w:r>
      <w:r w:rsidR="00133999">
        <w:rPr>
          <w:rFonts w:eastAsiaTheme="minorEastAsia"/>
          <w:lang w:val="en-GB" w:eastAsia="zh-CN"/>
        </w:rPr>
        <w:t xml:space="preserve"> and</w:t>
      </w:r>
      <w:r w:rsidR="00133999" w:rsidRPr="00A85545">
        <w:rPr>
          <w:rFonts w:eastAsiaTheme="minorEastAsia"/>
          <w:lang w:val="en-GB" w:eastAsia="zh-CN"/>
        </w:rPr>
        <w:t xml:space="preserve"> </w:t>
      </w:r>
      <w:r w:rsidR="00383204" w:rsidRPr="00A85545">
        <w:rPr>
          <w:rFonts w:eastAsiaTheme="minorEastAsia"/>
          <w:lang w:val="en-GB" w:eastAsia="zh-CN"/>
        </w:rPr>
        <w:t xml:space="preserve">the </w:t>
      </w:r>
      <w:r w:rsidRPr="00A85545">
        <w:rPr>
          <w:rFonts w:eastAsiaTheme="minorEastAsia"/>
          <w:lang w:val="en-GB" w:eastAsia="zh-CN"/>
        </w:rPr>
        <w:t xml:space="preserve">sidelink </w:t>
      </w:r>
      <w:r w:rsidR="00383204" w:rsidRPr="00A85545">
        <w:rPr>
          <w:rFonts w:eastAsiaTheme="minorEastAsia"/>
          <w:lang w:val="en-GB" w:eastAsia="zh-CN"/>
        </w:rPr>
        <w:t>destination</w:t>
      </w:r>
      <w:r w:rsidRPr="00A85545">
        <w:rPr>
          <w:rFonts w:eastAsiaTheme="minorEastAsia"/>
          <w:lang w:val="en-GB" w:eastAsia="zh-CN"/>
        </w:rPr>
        <w:t>, instead of the distance to the gNB</w:t>
      </w:r>
      <w:r w:rsidR="00383204" w:rsidRPr="00A85545">
        <w:rPr>
          <w:rFonts w:eastAsiaTheme="minorEastAsia"/>
          <w:lang w:val="en-GB" w:eastAsia="zh-CN"/>
        </w:rPr>
        <w:t xml:space="preserve">. For example, </w:t>
      </w:r>
      <w:r w:rsidR="00133999" w:rsidRPr="00A85545">
        <w:rPr>
          <w:rFonts w:eastAsiaTheme="minorEastAsia"/>
          <w:lang w:eastAsia="zh-CN"/>
        </w:rPr>
        <w:t xml:space="preserve">in the Vehicle Platooning use case, the </w:t>
      </w:r>
      <w:r w:rsidR="00133999" w:rsidRPr="00A85545">
        <w:rPr>
          <w:rFonts w:eastAsiaTheme="minorEastAsia"/>
          <w:lang w:val="en-GB" w:eastAsia="zh-CN"/>
        </w:rPr>
        <w:t>communication range of the messages within the platoon should be different from that outside the platoon</w:t>
      </w:r>
      <w:r w:rsidR="00133999">
        <w:rPr>
          <w:rFonts w:eastAsiaTheme="minorEastAsia"/>
          <w:lang w:val="en-GB" w:eastAsia="zh-CN"/>
        </w:rPr>
        <w:t>;</w:t>
      </w:r>
      <w:r w:rsidR="00133999" w:rsidRPr="00A85545">
        <w:rPr>
          <w:rFonts w:eastAsiaTheme="minorEastAsia"/>
          <w:lang w:val="en-GB" w:eastAsia="zh-CN"/>
        </w:rPr>
        <w:t xml:space="preserve"> </w:t>
      </w:r>
      <w:r w:rsidR="00383204" w:rsidRPr="00A85545">
        <w:rPr>
          <w:rFonts w:eastAsiaTheme="minorEastAsia"/>
          <w:lang w:val="en-GB" w:eastAsia="zh-CN"/>
        </w:rPr>
        <w:t>the message sent to one specific group (</w:t>
      </w:r>
      <w:r w:rsidR="00383204" w:rsidRPr="001407FE">
        <w:rPr>
          <w:rFonts w:eastAsiaTheme="minorEastAsia"/>
          <w:noProof/>
          <w:lang w:val="en-GB" w:eastAsia="zh-CN"/>
        </w:rPr>
        <w:t>e.g.</w:t>
      </w:r>
      <w:r w:rsidR="001407FE">
        <w:rPr>
          <w:rFonts w:eastAsiaTheme="minorEastAsia"/>
          <w:noProof/>
          <w:lang w:val="en-GB" w:eastAsia="zh-CN"/>
        </w:rPr>
        <w:t>,</w:t>
      </w:r>
      <w:r w:rsidR="00383204" w:rsidRPr="00A85545">
        <w:rPr>
          <w:rFonts w:eastAsiaTheme="minorEastAsia"/>
          <w:lang w:val="en-GB" w:eastAsia="zh-CN"/>
        </w:rPr>
        <w:t xml:space="preserve"> vehicle within the same platoon) may be transmitted with </w:t>
      </w:r>
      <w:r w:rsidR="001D2695" w:rsidRPr="00A85545">
        <w:rPr>
          <w:rFonts w:eastAsiaTheme="minorEastAsia"/>
          <w:lang w:val="en-GB" w:eastAsia="zh-CN"/>
        </w:rPr>
        <w:t>lower</w:t>
      </w:r>
      <w:r w:rsidR="00383204" w:rsidRPr="00A85545">
        <w:rPr>
          <w:rFonts w:eastAsiaTheme="minorEastAsia"/>
          <w:lang w:val="en-GB" w:eastAsia="zh-CN"/>
        </w:rPr>
        <w:t xml:space="preserve"> power than that to </w:t>
      </w:r>
      <w:r w:rsidR="001407FE">
        <w:rPr>
          <w:rFonts w:eastAsiaTheme="minorEastAsia"/>
          <w:lang w:val="en-GB" w:eastAsia="zh-CN"/>
        </w:rPr>
        <w:t>an</w:t>
      </w:r>
      <w:r w:rsidR="00383204" w:rsidRPr="001407FE">
        <w:rPr>
          <w:rFonts w:eastAsiaTheme="minorEastAsia"/>
          <w:noProof/>
          <w:lang w:val="en-GB" w:eastAsia="zh-CN"/>
        </w:rPr>
        <w:t>other group</w:t>
      </w:r>
      <w:r w:rsidR="00383204" w:rsidRPr="00A85545">
        <w:rPr>
          <w:rFonts w:eastAsiaTheme="minorEastAsia"/>
          <w:lang w:val="en-GB" w:eastAsia="zh-CN"/>
        </w:rPr>
        <w:t xml:space="preserve"> (</w:t>
      </w:r>
      <w:r w:rsidR="00383204" w:rsidRPr="001407FE">
        <w:rPr>
          <w:rFonts w:eastAsiaTheme="minorEastAsia"/>
          <w:noProof/>
          <w:lang w:val="en-GB" w:eastAsia="zh-CN"/>
        </w:rPr>
        <w:t>e.g.</w:t>
      </w:r>
      <w:r w:rsidR="00383204" w:rsidRPr="00A85545">
        <w:rPr>
          <w:rFonts w:eastAsiaTheme="minorEastAsia"/>
          <w:lang w:val="en-GB" w:eastAsia="zh-CN"/>
        </w:rPr>
        <w:t xml:space="preserve"> the RSU, or the vehicle outside the platoon).</w:t>
      </w:r>
      <w:r w:rsidR="001D2695" w:rsidRPr="00A85545">
        <w:rPr>
          <w:rFonts w:eastAsiaTheme="minorEastAsia"/>
          <w:lang w:val="en-GB" w:eastAsia="zh-CN"/>
        </w:rPr>
        <w:t xml:space="preserve"> </w:t>
      </w:r>
    </w:p>
    <w:p w14:paraId="38C46185" w14:textId="43C75AC6" w:rsidR="00626B5D" w:rsidRDefault="00133999" w:rsidP="00746EB2">
      <w:pPr>
        <w:pStyle w:val="a0"/>
        <w:spacing w:before="120"/>
        <w:rPr>
          <w:rFonts w:eastAsiaTheme="minorEastAsia"/>
          <w:lang w:eastAsia="zh-CN"/>
        </w:rPr>
      </w:pPr>
      <w:r>
        <w:rPr>
          <w:rFonts w:eastAsiaTheme="minorEastAsia"/>
          <w:lang w:val="en-GB" w:eastAsia="zh-CN"/>
        </w:rPr>
        <w:t>This scheme is also</w:t>
      </w:r>
      <w:r w:rsidR="001D2695" w:rsidRPr="00A85545">
        <w:rPr>
          <w:rFonts w:eastAsiaTheme="minorEastAsia"/>
          <w:lang w:val="en-GB" w:eastAsia="zh-CN"/>
        </w:rPr>
        <w:t xml:space="preserve"> </w:t>
      </w:r>
      <w:r w:rsidR="00626B5D" w:rsidRPr="001407FE">
        <w:rPr>
          <w:rFonts w:eastAsiaTheme="minorEastAsia"/>
          <w:noProof/>
          <w:lang w:val="en-GB" w:eastAsia="zh-CN"/>
        </w:rPr>
        <w:t>favorable</w:t>
      </w:r>
      <w:r w:rsidR="00626B5D">
        <w:rPr>
          <w:rFonts w:eastAsiaTheme="minorEastAsia"/>
          <w:lang w:val="en-GB" w:eastAsia="zh-CN"/>
        </w:rPr>
        <w:t xml:space="preserve"> </w:t>
      </w:r>
      <w:r w:rsidR="001D2695" w:rsidRPr="00A85545">
        <w:rPr>
          <w:rFonts w:eastAsiaTheme="minorEastAsia"/>
          <w:lang w:val="en-GB" w:eastAsia="zh-CN"/>
        </w:rPr>
        <w:t>f</w:t>
      </w:r>
      <w:r w:rsidR="001D2695" w:rsidRPr="00A85545">
        <w:rPr>
          <w:lang w:eastAsia="ko-KR"/>
        </w:rPr>
        <w:t xml:space="preserve">rom </w:t>
      </w:r>
      <w:r w:rsidR="001407FE">
        <w:rPr>
          <w:lang w:eastAsia="ko-KR"/>
        </w:rPr>
        <w:t xml:space="preserve">a </w:t>
      </w:r>
      <w:r w:rsidR="001D2695" w:rsidRPr="001407FE">
        <w:rPr>
          <w:noProof/>
        </w:rPr>
        <w:t>privacy</w:t>
      </w:r>
      <w:r w:rsidR="001D2695" w:rsidRPr="00A85545">
        <w:t xml:space="preserve"> and security perspective</w:t>
      </w:r>
      <w:r w:rsidR="00626B5D">
        <w:t>.</w:t>
      </w:r>
      <w:r w:rsidR="001D2695" w:rsidRPr="00A85545">
        <w:t xml:space="preserve"> </w:t>
      </w:r>
      <w:r w:rsidR="00626B5D">
        <w:t>U</w:t>
      </w:r>
      <w:r w:rsidR="00626B5D" w:rsidRPr="00A85545">
        <w:rPr>
          <w:rFonts w:eastAsiaTheme="minorEastAsia"/>
          <w:lang w:eastAsia="zh-CN"/>
        </w:rPr>
        <w:t xml:space="preserve">nlike the basic safety service, some advanced V2X services are intended only for a specific set or group of UEs. </w:t>
      </w:r>
      <w:r w:rsidR="00626B5D">
        <w:rPr>
          <w:rFonts w:eastAsiaTheme="minorEastAsia"/>
          <w:lang w:eastAsia="zh-CN"/>
        </w:rPr>
        <w:t xml:space="preserve">Per-group or per-link power control is </w:t>
      </w:r>
      <w:r w:rsidR="002D2371">
        <w:rPr>
          <w:rFonts w:eastAsiaTheme="minorEastAsia"/>
          <w:lang w:val="en-GB" w:eastAsia="zh-CN"/>
        </w:rPr>
        <w:t>helpful</w:t>
      </w:r>
      <w:r w:rsidR="00626B5D" w:rsidRPr="00A85545">
        <w:rPr>
          <w:rFonts w:eastAsiaTheme="minorEastAsia"/>
          <w:lang w:val="en-GB" w:eastAsia="zh-CN"/>
        </w:rPr>
        <w:t xml:space="preserve"> </w:t>
      </w:r>
      <w:r w:rsidR="00626B5D">
        <w:rPr>
          <w:rFonts w:eastAsiaTheme="minorEastAsia"/>
          <w:lang w:eastAsia="zh-CN"/>
        </w:rPr>
        <w:t xml:space="preserve">to ensure only a restricted set of UE can receive the packet. </w:t>
      </w:r>
    </w:p>
    <w:p w14:paraId="3778390B" w14:textId="08170E05" w:rsidR="00583A22" w:rsidRDefault="00C16308" w:rsidP="00C16308">
      <w:pPr>
        <w:pStyle w:val="a0"/>
        <w:spacing w:before="120"/>
        <w:rPr>
          <w:rFonts w:eastAsiaTheme="minorEastAsia"/>
          <w:lang w:val="en-GB" w:eastAsia="zh-CN"/>
        </w:rPr>
      </w:pPr>
      <w:r>
        <w:rPr>
          <w:rFonts w:eastAsiaTheme="minorEastAsia"/>
          <w:lang w:eastAsia="zh-CN"/>
        </w:rPr>
        <w:t xml:space="preserve">On the other hand, </w:t>
      </w:r>
      <w:r w:rsidR="00C270F3">
        <w:rPr>
          <w:rFonts w:eastAsiaTheme="minorEastAsia"/>
          <w:lang w:eastAsia="zh-CN"/>
        </w:rPr>
        <w:t xml:space="preserve">the </w:t>
      </w:r>
      <w:r w:rsidRPr="00250FA5">
        <w:rPr>
          <w:rFonts w:eastAsiaTheme="minorEastAsia"/>
          <w:lang w:eastAsia="zh-CN"/>
        </w:rPr>
        <w:t>maximum</w:t>
      </w:r>
      <w:r>
        <w:rPr>
          <w:rFonts w:eastAsiaTheme="minorEastAsia"/>
          <w:lang w:eastAsia="zh-CN"/>
        </w:rPr>
        <w:t xml:space="preserve"> </w:t>
      </w:r>
      <w:r w:rsidRPr="00250FA5">
        <w:rPr>
          <w:rFonts w:eastAsiaTheme="minorEastAsia"/>
          <w:lang w:eastAsia="zh-CN"/>
        </w:rPr>
        <w:t>transmission</w:t>
      </w:r>
      <w:r>
        <w:rPr>
          <w:rFonts w:eastAsiaTheme="minorEastAsia"/>
          <w:lang w:eastAsia="zh-CN"/>
        </w:rPr>
        <w:t xml:space="preserve"> </w:t>
      </w:r>
      <w:r w:rsidRPr="00250FA5">
        <w:rPr>
          <w:rFonts w:eastAsiaTheme="minorEastAsia"/>
          <w:lang w:eastAsia="zh-CN"/>
        </w:rPr>
        <w:t>power</w:t>
      </w:r>
      <w:r>
        <w:rPr>
          <w:rFonts w:eastAsiaTheme="minorEastAsia"/>
          <w:lang w:eastAsia="zh-CN"/>
        </w:rPr>
        <w:t xml:space="preserve"> </w:t>
      </w:r>
      <w:r w:rsidRPr="00250FA5">
        <w:rPr>
          <w:rFonts w:eastAsiaTheme="minorEastAsia"/>
          <w:lang w:eastAsia="zh-CN"/>
        </w:rPr>
        <w:t>is</w:t>
      </w:r>
      <w:r>
        <w:rPr>
          <w:rFonts w:eastAsiaTheme="minorEastAsia"/>
          <w:lang w:eastAsia="zh-CN"/>
        </w:rPr>
        <w:t xml:space="preserve"> </w:t>
      </w:r>
      <w:r w:rsidRPr="00250FA5">
        <w:rPr>
          <w:rFonts w:eastAsiaTheme="minorEastAsia"/>
          <w:lang w:eastAsia="zh-CN"/>
        </w:rPr>
        <w:t>preferred</w:t>
      </w:r>
      <w:r>
        <w:rPr>
          <w:rFonts w:eastAsiaTheme="minorEastAsia"/>
          <w:lang w:eastAsia="zh-CN"/>
        </w:rPr>
        <w:t xml:space="preserve"> in the power-limited channel, to achieve better coverage performance as in LTE. However, in the scenario defined by SA1</w:t>
      </w:r>
      <w:r w:rsidRPr="00C16308">
        <w:rPr>
          <w:rFonts w:eastAsiaTheme="minorEastAsia"/>
          <w:lang w:eastAsia="zh-CN"/>
        </w:rPr>
        <w:t xml:space="preserve"> </w:t>
      </w:r>
      <w:r w:rsidRPr="00A85545">
        <w:rPr>
          <w:rFonts w:eastAsiaTheme="minorEastAsia"/>
          <w:lang w:eastAsia="zh-CN"/>
        </w:rPr>
        <w:t xml:space="preserve">in </w:t>
      </w:r>
      <w:r w:rsidRPr="0062730D">
        <w:rPr>
          <w:szCs w:val="20"/>
        </w:rPr>
        <w:fldChar w:fldCharType="begin"/>
      </w:r>
      <w:r w:rsidRPr="0062730D">
        <w:rPr>
          <w:rFonts w:ascii="Times New Roman" w:hAnsi="Times New Roman"/>
          <w:szCs w:val="20"/>
        </w:rPr>
        <w:instrText xml:space="preserve"> REF _Ref521328303 \r \h  \* MERGEFORMAT </w:instrText>
      </w:r>
      <w:r w:rsidRPr="0062730D">
        <w:rPr>
          <w:szCs w:val="20"/>
        </w:rPr>
      </w:r>
      <w:r w:rsidRPr="0062730D">
        <w:rPr>
          <w:szCs w:val="20"/>
        </w:rPr>
        <w:fldChar w:fldCharType="separate"/>
      </w:r>
      <w:r w:rsidR="00DE33C3">
        <w:rPr>
          <w:rFonts w:ascii="Times New Roman" w:hAnsi="Times New Roman"/>
          <w:szCs w:val="20"/>
        </w:rPr>
        <w:t>[2]</w:t>
      </w:r>
      <w:r w:rsidRPr="0062730D">
        <w:rPr>
          <w:szCs w:val="20"/>
        </w:rPr>
        <w:fldChar w:fldCharType="end"/>
      </w:r>
      <w:r>
        <w:rPr>
          <w:rFonts w:ascii="Times New Roman" w:hAnsi="Times New Roman"/>
          <w:szCs w:val="20"/>
        </w:rPr>
        <w:t>, the number of UEs and services are significantly increased. In an interference-limited channel</w:t>
      </w:r>
      <w:r w:rsidR="00626B5D">
        <w:t xml:space="preserve">, </w:t>
      </w:r>
      <w:r w:rsidR="002D2371">
        <w:t>it</w:t>
      </w:r>
      <w:r w:rsidR="002D2371" w:rsidRPr="00A85545">
        <w:t xml:space="preserve"> </w:t>
      </w:r>
      <w:r w:rsidR="001D2695" w:rsidRPr="00A85545">
        <w:t xml:space="preserve">is </w:t>
      </w:r>
      <w:r w:rsidR="002D2371" w:rsidRPr="00A85545">
        <w:rPr>
          <w:rFonts w:eastAsiaTheme="minorEastAsia"/>
          <w:lang w:val="en-GB" w:eastAsia="zh-CN"/>
        </w:rPr>
        <w:t xml:space="preserve">beneficial </w:t>
      </w:r>
      <w:r w:rsidR="00290D81">
        <w:t>via power control</w:t>
      </w:r>
      <w:r w:rsidR="00290D81" w:rsidRPr="00A85545">
        <w:t xml:space="preserve"> </w:t>
      </w:r>
      <w:r w:rsidR="001D2695" w:rsidRPr="00A85545">
        <w:t>to redu</w:t>
      </w:r>
      <w:r w:rsidR="00C270F3">
        <w:t>ce</w:t>
      </w:r>
      <w:r w:rsidR="001D2695" w:rsidRPr="00A85545">
        <w:t xml:space="preserve"> the interference</w:t>
      </w:r>
      <w:r w:rsidR="00290D81">
        <w:t xml:space="preserve"> among UEs</w:t>
      </w:r>
      <w:r w:rsidR="001D2695" w:rsidRPr="00A85545">
        <w:t xml:space="preserve">, </w:t>
      </w:r>
      <w:r w:rsidR="00290D81">
        <w:t>and</w:t>
      </w:r>
      <w:r w:rsidR="00290D81" w:rsidRPr="00A85545">
        <w:t xml:space="preserve"> </w:t>
      </w:r>
      <w:r w:rsidR="001D2695" w:rsidRPr="00A85545">
        <w:t xml:space="preserve">achieving higher spatial reuse gain. </w:t>
      </w:r>
      <w:r w:rsidR="002D2371">
        <w:t>Furthermore</w:t>
      </w:r>
      <w:r w:rsidR="001D2695" w:rsidRPr="00A85545">
        <w:t>, t</w:t>
      </w:r>
      <w:r w:rsidR="001D2695" w:rsidRPr="00A85545">
        <w:rPr>
          <w:rFonts w:eastAsiaTheme="minorEastAsia"/>
          <w:lang w:val="en-GB" w:eastAsia="zh-CN"/>
        </w:rPr>
        <w:t>he transmitting power to some specific target (</w:t>
      </w:r>
      <w:r w:rsidR="001D2695" w:rsidRPr="001407FE">
        <w:rPr>
          <w:rFonts w:eastAsiaTheme="minorEastAsia"/>
          <w:noProof/>
          <w:lang w:val="en-GB" w:eastAsia="zh-CN"/>
        </w:rPr>
        <w:t>e.g.</w:t>
      </w:r>
      <w:r w:rsidR="001407FE">
        <w:rPr>
          <w:rFonts w:eastAsiaTheme="minorEastAsia"/>
          <w:noProof/>
          <w:lang w:val="en-GB" w:eastAsia="zh-CN"/>
        </w:rPr>
        <w:t>,</w:t>
      </w:r>
      <w:r w:rsidR="001D2695" w:rsidRPr="00A85545">
        <w:rPr>
          <w:rFonts w:eastAsiaTheme="minorEastAsia"/>
          <w:lang w:val="en-GB" w:eastAsia="zh-CN"/>
        </w:rPr>
        <w:t xml:space="preserve"> the platoon leader) may be higher to increase the robustness.</w:t>
      </w:r>
    </w:p>
    <w:p w14:paraId="4E4BC20D" w14:textId="7781834B" w:rsidR="002D2371" w:rsidRDefault="00583A22" w:rsidP="00C16308">
      <w:pPr>
        <w:pStyle w:val="a0"/>
        <w:spacing w:before="120"/>
        <w:rPr>
          <w:rFonts w:eastAsiaTheme="minorEastAsia"/>
          <w:lang w:val="en-GB" w:eastAsia="zh-CN"/>
        </w:rPr>
      </w:pPr>
      <w:r>
        <w:rPr>
          <w:rFonts w:eastAsiaTheme="minorEastAsia"/>
          <w:lang w:val="en-GB" w:eastAsia="zh-CN"/>
        </w:rPr>
        <w:t xml:space="preserve">In order to support this open-loop power control scheme, the UE should be aware of the Tx power of the target UE for pathloss measurement. For Rx power measurement, </w:t>
      </w:r>
      <w:r w:rsidR="0084158F">
        <w:rPr>
          <w:rFonts w:eastAsiaTheme="minorEastAsia"/>
          <w:lang w:val="en-GB" w:eastAsia="zh-CN"/>
        </w:rPr>
        <w:t xml:space="preserve">as discussed in the previous section, the synchronization RS may not be </w:t>
      </w:r>
      <w:r w:rsidR="0084158F" w:rsidRPr="0084158F">
        <w:rPr>
          <w:rFonts w:eastAsiaTheme="minorEastAsia"/>
          <w:lang w:val="en-GB" w:eastAsia="zh-CN"/>
        </w:rPr>
        <w:t>appropriate</w:t>
      </w:r>
      <w:r w:rsidR="0084158F">
        <w:rPr>
          <w:rFonts w:eastAsiaTheme="minorEastAsia"/>
          <w:lang w:val="en-GB" w:eastAsia="zh-CN"/>
        </w:rPr>
        <w:t xml:space="preserve"> if it is not UE-specific. Instead, </w:t>
      </w:r>
      <w:r>
        <w:rPr>
          <w:rFonts w:eastAsiaTheme="minorEastAsia"/>
          <w:lang w:val="en-GB" w:eastAsia="zh-CN"/>
        </w:rPr>
        <w:t>the</w:t>
      </w:r>
      <w:r w:rsidR="0084158F">
        <w:rPr>
          <w:rFonts w:eastAsiaTheme="minorEastAsia"/>
          <w:lang w:val="en-GB" w:eastAsia="zh-CN"/>
        </w:rPr>
        <w:t xml:space="preserve"> UE-specific</w:t>
      </w:r>
      <w:r>
        <w:rPr>
          <w:rFonts w:eastAsiaTheme="minorEastAsia"/>
          <w:lang w:val="en-GB" w:eastAsia="zh-CN"/>
        </w:rPr>
        <w:t xml:space="preserve"> </w:t>
      </w:r>
      <w:r w:rsidR="008925F5">
        <w:rPr>
          <w:rFonts w:eastAsiaTheme="minorEastAsia"/>
          <w:lang w:val="en-GB" w:eastAsia="zh-CN"/>
        </w:rPr>
        <w:t xml:space="preserve">DMRS or the </w:t>
      </w:r>
      <w:r>
        <w:rPr>
          <w:rFonts w:eastAsiaTheme="minorEastAsia"/>
          <w:lang w:val="en-GB" w:eastAsia="zh-CN"/>
        </w:rPr>
        <w:t xml:space="preserve">RS defined for </w:t>
      </w:r>
      <w:r w:rsidR="008925F5">
        <w:rPr>
          <w:rFonts w:eastAsiaTheme="minorEastAsia"/>
          <w:lang w:val="en-GB" w:eastAsia="zh-CN"/>
        </w:rPr>
        <w:t xml:space="preserve">CSI measurement </w:t>
      </w:r>
      <w:r w:rsidR="0084158F">
        <w:rPr>
          <w:rFonts w:eastAsiaTheme="minorEastAsia"/>
          <w:lang w:val="en-GB" w:eastAsia="zh-CN"/>
        </w:rPr>
        <w:t xml:space="preserve">should be </w:t>
      </w:r>
      <w:r w:rsidR="008925F5">
        <w:rPr>
          <w:rFonts w:eastAsiaTheme="minorEastAsia"/>
          <w:lang w:val="en-GB" w:eastAsia="zh-CN"/>
        </w:rPr>
        <w:t>used.</w:t>
      </w:r>
      <w:r>
        <w:rPr>
          <w:rFonts w:eastAsiaTheme="minorEastAsia"/>
          <w:lang w:val="en-GB" w:eastAsia="zh-CN"/>
        </w:rPr>
        <w:t xml:space="preserve"> </w:t>
      </w:r>
      <w:r w:rsidR="00294DE0">
        <w:rPr>
          <w:rFonts w:eastAsiaTheme="minorEastAsia"/>
          <w:lang w:eastAsia="zh-CN"/>
        </w:rPr>
        <w:t>Some further detailed discussion can be found in</w:t>
      </w:r>
      <w:r w:rsidR="00294DE0" w:rsidRPr="00A85545">
        <w:rPr>
          <w:rFonts w:eastAsiaTheme="minorEastAsia"/>
          <w:lang w:eastAsia="zh-CN"/>
        </w:rPr>
        <w:t xml:space="preserve"> </w:t>
      </w:r>
      <w:r w:rsidR="00294DE0" w:rsidRPr="00A85545">
        <w:rPr>
          <w:rFonts w:eastAsiaTheme="minorEastAsia"/>
          <w:lang w:eastAsia="zh-CN"/>
        </w:rPr>
        <w:fldChar w:fldCharType="begin"/>
      </w:r>
      <w:r w:rsidR="00294DE0" w:rsidRPr="00A85545">
        <w:rPr>
          <w:rFonts w:eastAsiaTheme="minorEastAsia"/>
          <w:lang w:eastAsia="zh-CN"/>
        </w:rPr>
        <w:instrText xml:space="preserve"> REF _Ref521576528 \r \h </w:instrText>
      </w:r>
      <w:r w:rsidR="00294DE0">
        <w:rPr>
          <w:rFonts w:eastAsiaTheme="minorEastAsia"/>
          <w:lang w:eastAsia="zh-CN"/>
        </w:rPr>
        <w:instrText xml:space="preserve"> \* MERGEFORMAT </w:instrText>
      </w:r>
      <w:r w:rsidR="00294DE0" w:rsidRPr="00A85545">
        <w:rPr>
          <w:rFonts w:eastAsiaTheme="minorEastAsia"/>
          <w:lang w:eastAsia="zh-CN"/>
        </w:rPr>
      </w:r>
      <w:r w:rsidR="00294DE0" w:rsidRPr="00A85545">
        <w:rPr>
          <w:rFonts w:eastAsiaTheme="minorEastAsia"/>
          <w:lang w:eastAsia="zh-CN"/>
        </w:rPr>
        <w:fldChar w:fldCharType="separate"/>
      </w:r>
      <w:r w:rsidR="00DE33C3">
        <w:rPr>
          <w:rFonts w:eastAsiaTheme="minorEastAsia"/>
          <w:lang w:eastAsia="zh-CN"/>
        </w:rPr>
        <w:t>[4]</w:t>
      </w:r>
      <w:r w:rsidR="00294DE0" w:rsidRPr="00A85545">
        <w:rPr>
          <w:rFonts w:eastAsiaTheme="minorEastAsia"/>
          <w:lang w:eastAsia="zh-CN"/>
        </w:rPr>
        <w:fldChar w:fldCharType="end"/>
      </w:r>
      <w:r w:rsidR="00294DE0" w:rsidRPr="00A85545">
        <w:rPr>
          <w:rFonts w:eastAsiaTheme="minorEastAsia"/>
          <w:lang w:eastAsia="zh-CN"/>
        </w:rPr>
        <w:t>.</w:t>
      </w:r>
    </w:p>
    <w:p w14:paraId="438B6398" w14:textId="718536A8" w:rsidR="001D2695" w:rsidRPr="00A85545" w:rsidRDefault="001D2695" w:rsidP="001D2695">
      <w:pPr>
        <w:pStyle w:val="a0"/>
        <w:spacing w:before="120"/>
        <w:rPr>
          <w:rFonts w:eastAsiaTheme="minorEastAsia"/>
          <w:lang w:eastAsia="zh-CN"/>
        </w:rPr>
      </w:pPr>
      <w:bookmarkStart w:id="13" w:name="_Ref521417959"/>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DE33C3">
        <w:rPr>
          <w:rFonts w:eastAsiaTheme="minorEastAsia"/>
          <w:b/>
          <w:i/>
          <w:noProof/>
          <w:u w:val="single"/>
          <w:lang w:eastAsia="zh-CN"/>
        </w:rPr>
        <w:t>7</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583A22">
        <w:rPr>
          <w:rFonts w:eastAsiaTheme="minorEastAsia"/>
          <w:b/>
          <w:i/>
          <w:lang w:eastAsia="zh-CN"/>
        </w:rPr>
        <w:t>Open-loop p</w:t>
      </w:r>
      <w:r w:rsidR="00EA7E66" w:rsidRPr="00A85545">
        <w:rPr>
          <w:rFonts w:eastAsiaTheme="minorEastAsia"/>
          <w:b/>
          <w:i/>
          <w:lang w:eastAsia="zh-CN"/>
        </w:rPr>
        <w:t xml:space="preserve">ower control scheme </w:t>
      </w:r>
      <w:r w:rsidR="00583A22">
        <w:rPr>
          <w:rFonts w:eastAsiaTheme="minorEastAsia"/>
          <w:b/>
          <w:i/>
          <w:lang w:eastAsia="zh-CN"/>
        </w:rPr>
        <w:t xml:space="preserve">is supported in NR sidelink to compensate the pathloss to </w:t>
      </w:r>
      <w:r w:rsidR="00EA7E66" w:rsidRPr="00A85545">
        <w:rPr>
          <w:rFonts w:eastAsiaTheme="minorEastAsia"/>
          <w:b/>
          <w:i/>
          <w:lang w:eastAsia="zh-CN"/>
        </w:rPr>
        <w:t>the sidelink</w:t>
      </w:r>
      <w:r w:rsidR="00311B8D">
        <w:rPr>
          <w:rFonts w:eastAsiaTheme="minorEastAsia"/>
          <w:b/>
          <w:i/>
          <w:lang w:eastAsia="zh-CN"/>
        </w:rPr>
        <w:t xml:space="preserve"> transmission</w:t>
      </w:r>
      <w:r w:rsidR="00EA7E66" w:rsidRPr="00A85545">
        <w:rPr>
          <w:rFonts w:eastAsiaTheme="minorEastAsia"/>
          <w:b/>
          <w:i/>
          <w:lang w:eastAsia="zh-CN"/>
        </w:rPr>
        <w:t xml:space="preserve"> destination</w:t>
      </w:r>
      <w:r w:rsidR="00583A22">
        <w:rPr>
          <w:rFonts w:eastAsiaTheme="minorEastAsia"/>
          <w:b/>
          <w:i/>
          <w:lang w:eastAsia="zh-CN"/>
        </w:rPr>
        <w:t>, and to reduce the interference among UEs</w:t>
      </w:r>
      <w:r w:rsidR="00265B88" w:rsidRPr="00A85545">
        <w:rPr>
          <w:rFonts w:eastAsiaTheme="minorEastAsia"/>
          <w:b/>
          <w:i/>
          <w:lang w:eastAsia="zh-CN"/>
        </w:rPr>
        <w:t>.</w:t>
      </w:r>
      <w:bookmarkEnd w:id="13"/>
    </w:p>
    <w:p w14:paraId="25EB63FF" w14:textId="551009B4" w:rsidR="00311B8D" w:rsidRPr="00A85545" w:rsidRDefault="00311B8D" w:rsidP="00311B8D">
      <w:pPr>
        <w:pStyle w:val="a0"/>
        <w:spacing w:before="120"/>
        <w:rPr>
          <w:rFonts w:eastAsiaTheme="minorEastAsia"/>
          <w:lang w:val="en-GB" w:eastAsia="zh-CN"/>
        </w:rPr>
      </w:pPr>
      <w:r w:rsidRPr="00A85545">
        <w:rPr>
          <w:rFonts w:eastAsiaTheme="minorEastAsia"/>
          <w:lang w:val="en-GB" w:eastAsia="zh-CN"/>
        </w:rPr>
        <w:t xml:space="preserve">In order to </w:t>
      </w:r>
      <w:r w:rsidRPr="00146DD2">
        <w:rPr>
          <w:rFonts w:eastAsiaTheme="minorEastAsia"/>
          <w:noProof/>
          <w:lang w:val="en-GB" w:eastAsia="zh-CN"/>
        </w:rPr>
        <w:t>fine tune</w:t>
      </w:r>
      <w:r w:rsidRPr="00A85545">
        <w:rPr>
          <w:rFonts w:eastAsiaTheme="minorEastAsia"/>
          <w:lang w:val="en-GB" w:eastAsia="zh-CN"/>
        </w:rPr>
        <w:t xml:space="preserve"> the transmission power, a </w:t>
      </w:r>
      <w:r w:rsidR="00E8000A" w:rsidRPr="008F76D4">
        <w:rPr>
          <w:rFonts w:eastAsiaTheme="minorEastAsia"/>
          <w:noProof/>
          <w:lang w:val="en-GB" w:eastAsia="zh-CN"/>
        </w:rPr>
        <w:t>close-</w:t>
      </w:r>
      <w:r w:rsidRPr="008F76D4">
        <w:rPr>
          <w:rFonts w:eastAsiaTheme="minorEastAsia"/>
          <w:noProof/>
          <w:lang w:val="en-GB" w:eastAsia="zh-CN"/>
        </w:rPr>
        <w:t>loop</w:t>
      </w:r>
      <w:r w:rsidRPr="00A85545">
        <w:rPr>
          <w:rFonts w:eastAsiaTheme="minorEastAsia"/>
          <w:lang w:val="en-GB" w:eastAsia="zh-CN"/>
        </w:rPr>
        <w:t xml:space="preserve"> power control scheme </w:t>
      </w:r>
      <w:r w:rsidR="0040567D">
        <w:rPr>
          <w:rFonts w:eastAsiaTheme="minorEastAsia"/>
          <w:lang w:val="en-GB" w:eastAsia="zh-CN"/>
        </w:rPr>
        <w:t>can be considered</w:t>
      </w:r>
      <w:r w:rsidR="00BC4D3E">
        <w:rPr>
          <w:rFonts w:eastAsiaTheme="minorEastAsia"/>
          <w:lang w:val="en-GB" w:eastAsia="zh-CN"/>
        </w:rPr>
        <w:t xml:space="preserve"> at least for unicast transmission</w:t>
      </w:r>
      <w:r w:rsidRPr="00A85545">
        <w:rPr>
          <w:rFonts w:eastAsiaTheme="minorEastAsia"/>
          <w:lang w:val="en-GB" w:eastAsia="zh-CN"/>
        </w:rPr>
        <w:t>.</w:t>
      </w:r>
      <w:r w:rsidR="00BC4D3E">
        <w:rPr>
          <w:rFonts w:eastAsiaTheme="minorEastAsia"/>
          <w:lang w:val="en-GB" w:eastAsia="zh-CN"/>
        </w:rPr>
        <w:t xml:space="preserve"> </w:t>
      </w:r>
      <w:r w:rsidR="008A2291">
        <w:rPr>
          <w:rFonts w:eastAsiaTheme="minorEastAsia"/>
          <w:lang w:eastAsia="zh-CN"/>
        </w:rPr>
        <w:t xml:space="preserve">Therefore, TPC command is needed for </w:t>
      </w:r>
      <w:r w:rsidR="003C2B45" w:rsidRPr="008F76D4">
        <w:rPr>
          <w:rFonts w:eastAsiaTheme="minorEastAsia"/>
          <w:noProof/>
          <w:lang w:eastAsia="zh-CN"/>
        </w:rPr>
        <w:t>close-</w:t>
      </w:r>
      <w:r w:rsidR="008A2291" w:rsidRPr="008F76D4">
        <w:rPr>
          <w:rFonts w:eastAsiaTheme="minorEastAsia"/>
          <w:noProof/>
          <w:lang w:eastAsia="zh-CN"/>
        </w:rPr>
        <w:t>loop</w:t>
      </w:r>
      <w:r w:rsidR="008A2291">
        <w:rPr>
          <w:rFonts w:eastAsiaTheme="minorEastAsia"/>
          <w:lang w:eastAsia="zh-CN"/>
        </w:rPr>
        <w:t xml:space="preserve"> power control, which can be considered as one kind of L1 feedback.</w:t>
      </w:r>
    </w:p>
    <w:p w14:paraId="771DF042" w14:textId="3E68753D" w:rsidR="00DE79D8" w:rsidRPr="00A85545" w:rsidRDefault="00DE79D8" w:rsidP="00DE79D8">
      <w:pPr>
        <w:pStyle w:val="a0"/>
        <w:spacing w:before="120"/>
        <w:rPr>
          <w:rFonts w:eastAsiaTheme="minorEastAsia"/>
          <w:lang w:eastAsia="zh-CN"/>
        </w:rPr>
      </w:pPr>
      <w:bookmarkStart w:id="14" w:name="_Ref525673441"/>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DE33C3">
        <w:rPr>
          <w:rFonts w:eastAsiaTheme="minorEastAsia"/>
          <w:b/>
          <w:i/>
          <w:noProof/>
          <w:u w:val="single"/>
          <w:lang w:eastAsia="zh-CN"/>
        </w:rPr>
        <w:t>8</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4A27C1">
        <w:rPr>
          <w:rFonts w:eastAsiaTheme="minorEastAsia"/>
          <w:b/>
          <w:i/>
          <w:lang w:eastAsia="zh-CN"/>
        </w:rPr>
        <w:t>TPC command is supported for</w:t>
      </w:r>
      <w:r w:rsidR="004A27C1" w:rsidRPr="004A27C1">
        <w:rPr>
          <w:rFonts w:eastAsiaTheme="minorEastAsia"/>
          <w:b/>
          <w:i/>
          <w:lang w:eastAsia="zh-CN"/>
        </w:rPr>
        <w:t xml:space="preserve"> </w:t>
      </w:r>
      <w:r w:rsidR="004A27C1" w:rsidRPr="002C19BE">
        <w:rPr>
          <w:rFonts w:eastAsiaTheme="minorEastAsia"/>
          <w:b/>
          <w:i/>
          <w:noProof/>
          <w:lang w:eastAsia="zh-CN"/>
        </w:rPr>
        <w:t>c</w:t>
      </w:r>
      <w:r w:rsidRPr="002C19BE">
        <w:rPr>
          <w:rFonts w:eastAsiaTheme="minorEastAsia"/>
          <w:b/>
          <w:i/>
          <w:noProof/>
          <w:lang w:eastAsia="zh-CN"/>
        </w:rPr>
        <w:t>lose</w:t>
      </w:r>
      <w:r w:rsidR="008F76D4" w:rsidRPr="002C19BE">
        <w:rPr>
          <w:rFonts w:eastAsiaTheme="minorEastAsia"/>
          <w:b/>
          <w:i/>
          <w:noProof/>
          <w:lang w:eastAsia="zh-CN"/>
        </w:rPr>
        <w:t>-</w:t>
      </w:r>
      <w:r w:rsidRPr="002C19BE">
        <w:rPr>
          <w:rFonts w:eastAsiaTheme="minorEastAsia"/>
          <w:b/>
          <w:i/>
          <w:noProof/>
          <w:lang w:eastAsia="zh-CN"/>
        </w:rPr>
        <w:t>loop</w:t>
      </w:r>
      <w:r w:rsidRPr="00A85545">
        <w:rPr>
          <w:rFonts w:eastAsiaTheme="minorEastAsia"/>
          <w:b/>
          <w:i/>
          <w:lang w:eastAsia="zh-CN"/>
        </w:rPr>
        <w:t xml:space="preserve"> power control</w:t>
      </w:r>
      <w:r w:rsidR="004A27C1">
        <w:rPr>
          <w:rFonts w:eastAsiaTheme="minorEastAsia"/>
          <w:b/>
          <w:i/>
          <w:lang w:eastAsia="zh-CN"/>
        </w:rPr>
        <w:t xml:space="preserve"> and transmitted as L1 feedback</w:t>
      </w:r>
      <w:r w:rsidRPr="00A85545">
        <w:rPr>
          <w:rFonts w:eastAsiaTheme="minorEastAsia"/>
          <w:b/>
          <w:i/>
          <w:lang w:eastAsia="zh-CN"/>
        </w:rPr>
        <w:t>.</w:t>
      </w:r>
      <w:bookmarkEnd w:id="14"/>
    </w:p>
    <w:p w14:paraId="18301E8E" w14:textId="77777777" w:rsidR="00BF6BFE" w:rsidRDefault="00BF6BFE" w:rsidP="00BF6BFE">
      <w:pPr>
        <w:pStyle w:val="a0"/>
        <w:spacing w:before="120"/>
        <w:rPr>
          <w:rFonts w:eastAsiaTheme="minorEastAsia"/>
          <w:lang w:eastAsia="zh-CN"/>
        </w:rPr>
      </w:pPr>
    </w:p>
    <w:p w14:paraId="6355319F" w14:textId="30F26559" w:rsidR="00416BCA"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16BCA">
        <w:rPr>
          <w:rFonts w:ascii="Arial" w:eastAsia="宋体" w:hAnsi="Arial" w:cs="Times New Roman"/>
          <w:b w:val="0"/>
          <w:bCs w:val="0"/>
          <w:kern w:val="0"/>
          <w:sz w:val="36"/>
          <w:szCs w:val="20"/>
          <w:lang w:eastAsia="zh-CN"/>
        </w:rPr>
        <w:t>Link management</w:t>
      </w:r>
    </w:p>
    <w:p w14:paraId="7201C27F" w14:textId="3E96DE44" w:rsidR="00924984" w:rsidRDefault="002A2F37" w:rsidP="00BF6BFE">
      <w:pPr>
        <w:pStyle w:val="a0"/>
        <w:spacing w:before="120"/>
        <w:rPr>
          <w:rFonts w:eastAsiaTheme="minorEastAsia"/>
          <w:lang w:eastAsia="zh-CN"/>
        </w:rPr>
      </w:pPr>
      <w:r>
        <w:rPr>
          <w:rFonts w:ascii="Arial" w:eastAsiaTheme="minorEastAsia" w:hAnsi="Arial"/>
          <w:b/>
          <w:lang w:eastAsia="zh-CN"/>
        </w:rPr>
        <w:t>I</w:t>
      </w:r>
      <w:r w:rsidR="00B601A1" w:rsidRPr="00A85545">
        <w:rPr>
          <w:rFonts w:eastAsiaTheme="minorEastAsia"/>
          <w:lang w:eastAsia="zh-CN"/>
        </w:rPr>
        <w:t xml:space="preserve">n order to establish and maintain the link between the peer UEs in sidelink for unicast transmission, it should be a mechanism to </w:t>
      </w:r>
      <w:r>
        <w:rPr>
          <w:rFonts w:eastAsiaTheme="minorEastAsia"/>
          <w:lang w:eastAsia="zh-CN"/>
        </w:rPr>
        <w:t>send</w:t>
      </w:r>
      <w:r w:rsidRPr="002A2F37" w:rsidDel="002A2F37">
        <w:rPr>
          <w:rFonts w:eastAsiaTheme="minorEastAsia"/>
          <w:lang w:eastAsia="zh-CN"/>
        </w:rPr>
        <w:t xml:space="preserve"> </w:t>
      </w:r>
      <w:r>
        <w:rPr>
          <w:rFonts w:eastAsiaTheme="minorEastAsia"/>
          <w:lang w:eastAsia="zh-CN"/>
        </w:rPr>
        <w:t>the request</w:t>
      </w:r>
      <w:r w:rsidRPr="00A85545">
        <w:rPr>
          <w:rFonts w:eastAsiaTheme="minorEastAsia"/>
          <w:lang w:eastAsia="zh-CN"/>
        </w:rPr>
        <w:t xml:space="preserve"> </w:t>
      </w:r>
      <w:r>
        <w:rPr>
          <w:rFonts w:eastAsiaTheme="minorEastAsia"/>
          <w:lang w:eastAsia="zh-CN"/>
        </w:rPr>
        <w:t xml:space="preserve">to </w:t>
      </w:r>
      <w:r w:rsidR="00B601A1" w:rsidRPr="00A85545">
        <w:rPr>
          <w:rFonts w:eastAsiaTheme="minorEastAsia"/>
          <w:lang w:eastAsia="zh-CN"/>
        </w:rPr>
        <w:t xml:space="preserve">the peer UE and the capability of the UE for the unicast communication. This mechanism is preferable to be a RAN layer procedure to enable parameter negotiation for </w:t>
      </w:r>
      <w:r w:rsidR="00B601A1" w:rsidRPr="002C19BE">
        <w:rPr>
          <w:rFonts w:eastAsiaTheme="minorEastAsia"/>
          <w:noProof/>
          <w:lang w:eastAsia="zh-CN"/>
        </w:rPr>
        <w:t>radio</w:t>
      </w:r>
      <w:r w:rsidR="00B601A1" w:rsidRPr="00A85545">
        <w:rPr>
          <w:rFonts w:eastAsiaTheme="minorEastAsia"/>
          <w:lang w:eastAsia="zh-CN"/>
        </w:rPr>
        <w:t xml:space="preserve"> link. A control</w:t>
      </w:r>
      <w:r w:rsidR="00807244" w:rsidRPr="00A85545">
        <w:rPr>
          <w:rFonts w:eastAsiaTheme="minorEastAsia"/>
          <w:lang w:eastAsia="zh-CN"/>
        </w:rPr>
        <w:t>-</w:t>
      </w:r>
      <w:r w:rsidR="00B601A1" w:rsidRPr="00A85545">
        <w:rPr>
          <w:rFonts w:eastAsiaTheme="minorEastAsia"/>
          <w:lang w:eastAsia="zh-CN"/>
        </w:rPr>
        <w:t xml:space="preserve">plane protocol </w:t>
      </w:r>
      <w:r w:rsidR="00807244" w:rsidRPr="00A85545">
        <w:rPr>
          <w:rFonts w:eastAsiaTheme="minorEastAsia"/>
          <w:lang w:eastAsia="zh-CN"/>
        </w:rPr>
        <w:t>stack</w:t>
      </w:r>
      <w:r w:rsidR="008F76D4">
        <w:rPr>
          <w:rFonts w:eastAsiaTheme="minorEastAsia"/>
          <w:lang w:eastAsia="zh-CN"/>
        </w:rPr>
        <w:t>, as well as a physical channel,</w:t>
      </w:r>
      <w:r w:rsidR="00B601A1" w:rsidRPr="00A85545">
        <w:rPr>
          <w:rFonts w:eastAsiaTheme="minorEastAsia"/>
          <w:lang w:eastAsia="zh-CN"/>
        </w:rPr>
        <w:t xml:space="preserve"> may be needed.</w:t>
      </w:r>
      <w:r w:rsidR="00807244" w:rsidRPr="00A85545">
        <w:rPr>
          <w:rFonts w:eastAsiaTheme="minorEastAsia"/>
          <w:lang w:eastAsia="zh-CN"/>
        </w:rPr>
        <w:t xml:space="preserve"> </w:t>
      </w:r>
      <w:r w:rsidR="004C07C3">
        <w:rPr>
          <w:rFonts w:eastAsiaTheme="minorEastAsia"/>
          <w:lang w:eastAsia="zh-CN"/>
        </w:rPr>
        <w:t>Some further detailed discussion can be found in</w:t>
      </w:r>
      <w:r w:rsidR="00807244" w:rsidRPr="00A85545">
        <w:rPr>
          <w:rFonts w:eastAsiaTheme="minorEastAsia"/>
          <w:lang w:eastAsia="zh-CN"/>
        </w:rPr>
        <w:t xml:space="preserve"> </w:t>
      </w:r>
      <w:r w:rsidR="00807244" w:rsidRPr="00A85545">
        <w:rPr>
          <w:rFonts w:eastAsiaTheme="minorEastAsia"/>
          <w:lang w:eastAsia="zh-CN"/>
        </w:rPr>
        <w:fldChar w:fldCharType="begin"/>
      </w:r>
      <w:r w:rsidR="00807244" w:rsidRPr="00A85545">
        <w:rPr>
          <w:rFonts w:eastAsiaTheme="minorEastAsia"/>
          <w:lang w:eastAsia="zh-CN"/>
        </w:rPr>
        <w:instrText xml:space="preserve"> REF _Ref521576528 \r \h </w:instrText>
      </w:r>
      <w:r w:rsidR="00D74E00">
        <w:rPr>
          <w:rFonts w:eastAsiaTheme="minorEastAsia"/>
          <w:lang w:eastAsia="zh-CN"/>
        </w:rPr>
        <w:instrText xml:space="preserve"> \* MERGEFORMAT </w:instrText>
      </w:r>
      <w:r w:rsidR="00807244" w:rsidRPr="00A85545">
        <w:rPr>
          <w:rFonts w:eastAsiaTheme="minorEastAsia"/>
          <w:lang w:eastAsia="zh-CN"/>
        </w:rPr>
      </w:r>
      <w:r w:rsidR="00807244" w:rsidRPr="00A85545">
        <w:rPr>
          <w:rFonts w:eastAsiaTheme="minorEastAsia"/>
          <w:lang w:eastAsia="zh-CN"/>
        </w:rPr>
        <w:fldChar w:fldCharType="separate"/>
      </w:r>
      <w:r w:rsidR="00DE33C3">
        <w:rPr>
          <w:rFonts w:eastAsiaTheme="minorEastAsia"/>
          <w:lang w:eastAsia="zh-CN"/>
        </w:rPr>
        <w:t>[4]</w:t>
      </w:r>
      <w:r w:rsidR="00807244" w:rsidRPr="00A85545">
        <w:rPr>
          <w:rFonts w:eastAsiaTheme="minorEastAsia"/>
          <w:lang w:eastAsia="zh-CN"/>
        </w:rPr>
        <w:fldChar w:fldCharType="end"/>
      </w:r>
      <w:r w:rsidR="00807244" w:rsidRPr="00A85545">
        <w:rPr>
          <w:rFonts w:eastAsiaTheme="minorEastAsia"/>
          <w:lang w:eastAsia="zh-CN"/>
        </w:rPr>
        <w:t>.</w:t>
      </w:r>
      <w:r w:rsidR="0062730D">
        <w:rPr>
          <w:rFonts w:eastAsiaTheme="minorEastAsia"/>
          <w:lang w:eastAsia="zh-CN"/>
        </w:rPr>
        <w:t xml:space="preserve"> </w:t>
      </w:r>
    </w:p>
    <w:p w14:paraId="3C79D846" w14:textId="7045B37B" w:rsidR="00B601A1" w:rsidRPr="00A85545" w:rsidRDefault="00B601A1" w:rsidP="00B601A1">
      <w:pPr>
        <w:pStyle w:val="a0"/>
        <w:spacing w:before="120"/>
        <w:rPr>
          <w:rFonts w:eastAsiaTheme="minorEastAsia"/>
          <w:lang w:eastAsia="zh-CN"/>
        </w:rPr>
      </w:pPr>
      <w:bookmarkStart w:id="15" w:name="_Ref521417960"/>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DE33C3">
        <w:rPr>
          <w:rFonts w:eastAsiaTheme="minorEastAsia"/>
          <w:b/>
          <w:i/>
          <w:noProof/>
          <w:u w:val="single"/>
          <w:lang w:eastAsia="zh-CN"/>
        </w:rPr>
        <w:t>9</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A </w:t>
      </w:r>
      <w:r w:rsidR="00807244" w:rsidRPr="00A85545">
        <w:rPr>
          <w:rFonts w:eastAsiaTheme="minorEastAsia"/>
          <w:b/>
          <w:i/>
          <w:lang w:eastAsia="zh-CN"/>
        </w:rPr>
        <w:t>control-</w:t>
      </w:r>
      <w:r w:rsidRPr="00A85545">
        <w:rPr>
          <w:rFonts w:eastAsiaTheme="minorEastAsia"/>
          <w:b/>
          <w:i/>
          <w:lang w:eastAsia="zh-CN"/>
        </w:rPr>
        <w:t>plane protocol</w:t>
      </w:r>
      <w:r w:rsidR="00807244" w:rsidRPr="00A85545">
        <w:rPr>
          <w:rFonts w:eastAsiaTheme="minorEastAsia"/>
          <w:b/>
          <w:i/>
          <w:lang w:eastAsia="zh-CN"/>
        </w:rPr>
        <w:t xml:space="preserve"> stack</w:t>
      </w:r>
      <w:r w:rsidR="002C19BE">
        <w:rPr>
          <w:rFonts w:eastAsiaTheme="minorEastAsia"/>
          <w:b/>
          <w:i/>
          <w:lang w:eastAsia="zh-CN"/>
        </w:rPr>
        <w:t>, as well as a physical channel,</w:t>
      </w:r>
      <w:r w:rsidRPr="00A85545">
        <w:rPr>
          <w:rFonts w:eastAsiaTheme="minorEastAsia"/>
          <w:b/>
          <w:i/>
          <w:lang w:eastAsia="zh-CN"/>
        </w:rPr>
        <w:t xml:space="preserve"> may be needed for link </w:t>
      </w:r>
      <w:r w:rsidR="0097513A" w:rsidRPr="00A85545">
        <w:rPr>
          <w:rFonts w:eastAsiaTheme="minorEastAsia"/>
          <w:b/>
          <w:i/>
          <w:lang w:eastAsia="zh-CN"/>
        </w:rPr>
        <w:t xml:space="preserve">discovery, link establishment </w:t>
      </w:r>
      <w:r w:rsidR="0097513A" w:rsidRPr="002C19BE">
        <w:rPr>
          <w:rFonts w:eastAsiaTheme="minorEastAsia"/>
          <w:b/>
          <w:i/>
          <w:noProof/>
          <w:lang w:eastAsia="zh-CN"/>
        </w:rPr>
        <w:t>and</w:t>
      </w:r>
      <w:r w:rsidRPr="00A85545">
        <w:rPr>
          <w:rFonts w:eastAsiaTheme="minorEastAsia"/>
          <w:b/>
          <w:i/>
          <w:lang w:eastAsia="zh-CN"/>
        </w:rPr>
        <w:t xml:space="preserve"> maintenance </w:t>
      </w:r>
      <w:r w:rsidR="0097513A" w:rsidRPr="00A85545">
        <w:rPr>
          <w:rFonts w:eastAsiaTheme="minorEastAsia"/>
          <w:b/>
          <w:i/>
          <w:lang w:eastAsia="zh-CN"/>
        </w:rPr>
        <w:t xml:space="preserve">for </w:t>
      </w:r>
      <w:r w:rsidRPr="00A85545">
        <w:rPr>
          <w:rFonts w:eastAsiaTheme="minorEastAsia"/>
          <w:b/>
          <w:i/>
          <w:lang w:eastAsia="zh-CN"/>
        </w:rPr>
        <w:t>sidelink</w:t>
      </w:r>
      <w:r w:rsidR="0097513A" w:rsidRPr="00A85545">
        <w:rPr>
          <w:rFonts w:eastAsiaTheme="minorEastAsia"/>
          <w:b/>
          <w:i/>
          <w:lang w:eastAsia="zh-CN"/>
        </w:rPr>
        <w:t xml:space="preserve"> unicast and groupcast</w:t>
      </w:r>
      <w:r w:rsidRPr="00A85545">
        <w:rPr>
          <w:rFonts w:eastAsiaTheme="minorEastAsia"/>
          <w:b/>
          <w:i/>
          <w:lang w:eastAsia="zh-CN"/>
        </w:rPr>
        <w:t>.</w:t>
      </w:r>
      <w:bookmarkEnd w:id="15"/>
    </w:p>
    <w:p w14:paraId="2BAD2539" w14:textId="30348D3B" w:rsidR="00924984" w:rsidRPr="00A85545" w:rsidRDefault="00924984" w:rsidP="00924984">
      <w:pPr>
        <w:pStyle w:val="a0"/>
        <w:spacing w:before="120"/>
        <w:rPr>
          <w:rFonts w:eastAsiaTheme="minorEastAsia"/>
          <w:lang w:eastAsia="zh-CN"/>
        </w:rPr>
      </w:pPr>
      <w:r>
        <w:rPr>
          <w:rFonts w:eastAsiaTheme="minorEastAsia"/>
          <w:lang w:eastAsia="zh-CN"/>
        </w:rPr>
        <w:t>Moreover, the UE capability should be taken into account for link management. Given the limited processing capability and hardware resource (</w:t>
      </w:r>
      <w:r w:rsidRPr="002C19BE">
        <w:rPr>
          <w:rFonts w:eastAsiaTheme="minorEastAsia"/>
          <w:noProof/>
          <w:lang w:eastAsia="zh-CN"/>
        </w:rPr>
        <w:t>e.g.</w:t>
      </w:r>
      <w:r w:rsidR="002C19BE">
        <w:rPr>
          <w:rFonts w:eastAsiaTheme="minorEastAsia"/>
          <w:noProof/>
          <w:lang w:eastAsia="zh-CN"/>
        </w:rPr>
        <w:t>,</w:t>
      </w:r>
      <w:r>
        <w:rPr>
          <w:rFonts w:eastAsiaTheme="minorEastAsia"/>
          <w:lang w:eastAsia="zh-CN"/>
        </w:rPr>
        <w:t xml:space="preserve"> soft buffer), it is obviously not possible to set up a large number of unicast or groupcast connections, while still maintains the QoS requirements. During link establishment, the UE may negotiate the available resources to be assigned for the link, and </w:t>
      </w:r>
      <w:r w:rsidRPr="004C0AE1">
        <w:rPr>
          <w:rFonts w:eastAsiaTheme="minorEastAsia"/>
          <w:lang w:eastAsia="zh-CN"/>
        </w:rPr>
        <w:t>degrade</w:t>
      </w:r>
      <w:r>
        <w:rPr>
          <w:rFonts w:eastAsiaTheme="minorEastAsia"/>
          <w:lang w:eastAsia="zh-CN"/>
        </w:rPr>
        <w:t xml:space="preserve"> or </w:t>
      </w:r>
      <w:r w:rsidRPr="002C19BE">
        <w:rPr>
          <w:rFonts w:eastAsiaTheme="minorEastAsia"/>
          <w:noProof/>
          <w:lang w:eastAsia="zh-CN"/>
        </w:rPr>
        <w:t>simply</w:t>
      </w:r>
      <w:r>
        <w:rPr>
          <w:rFonts w:eastAsiaTheme="minorEastAsia"/>
          <w:lang w:eastAsia="zh-CN"/>
        </w:rPr>
        <w:t xml:space="preserve"> reject the link </w:t>
      </w:r>
      <w:r w:rsidR="00B90702">
        <w:rPr>
          <w:rFonts w:eastAsiaTheme="minorEastAsia"/>
          <w:lang w:eastAsia="zh-CN"/>
        </w:rPr>
        <w:t xml:space="preserve">establishment in the case of out of resource. </w:t>
      </w:r>
    </w:p>
    <w:p w14:paraId="224B85DB" w14:textId="59B17EC2" w:rsidR="00924984" w:rsidRPr="00A85545" w:rsidRDefault="00924984" w:rsidP="00924984">
      <w:pPr>
        <w:pStyle w:val="a0"/>
        <w:spacing w:before="120"/>
        <w:rPr>
          <w:rFonts w:eastAsiaTheme="minorEastAsia"/>
          <w:lang w:eastAsia="zh-CN"/>
        </w:rPr>
      </w:pPr>
      <w:bookmarkStart w:id="16" w:name="_Ref525723706"/>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DE33C3">
        <w:rPr>
          <w:rFonts w:eastAsiaTheme="minorEastAsia"/>
          <w:b/>
          <w:i/>
          <w:noProof/>
          <w:u w:val="single"/>
          <w:lang w:eastAsia="zh-CN"/>
        </w:rPr>
        <w:t>10</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Pr>
          <w:rFonts w:eastAsiaTheme="minorEastAsia"/>
          <w:b/>
          <w:i/>
          <w:lang w:eastAsia="zh-CN"/>
        </w:rPr>
        <w:t>Link management should take into account the limitation of UE</w:t>
      </w:r>
      <w:r w:rsidRPr="00924984">
        <w:t xml:space="preserve"> </w:t>
      </w:r>
      <w:r w:rsidRPr="00924984">
        <w:rPr>
          <w:rFonts w:eastAsiaTheme="minorEastAsia"/>
          <w:b/>
          <w:i/>
          <w:lang w:eastAsia="zh-CN"/>
        </w:rPr>
        <w:t>processing capability and hardware resource</w:t>
      </w:r>
      <w:r w:rsidRPr="00A85545">
        <w:rPr>
          <w:rFonts w:eastAsiaTheme="minorEastAsia"/>
          <w:b/>
          <w:i/>
          <w:lang w:eastAsia="zh-CN"/>
        </w:rPr>
        <w:t>.</w:t>
      </w:r>
      <w:bookmarkEnd w:id="16"/>
    </w:p>
    <w:p w14:paraId="325DD189" w14:textId="77777777" w:rsidR="004154D4" w:rsidRPr="00A85545" w:rsidRDefault="004154D4" w:rsidP="00B015CC">
      <w:pPr>
        <w:pStyle w:val="a0"/>
        <w:spacing w:before="120"/>
        <w:rPr>
          <w:rFonts w:eastAsiaTheme="minorEastAsia"/>
          <w:lang w:eastAsia="zh-CN"/>
        </w:rPr>
      </w:pPr>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lastRenderedPageBreak/>
        <w:t>Conclusion</w:t>
      </w:r>
    </w:p>
    <w:p w14:paraId="25B8831E" w14:textId="3CD9A0A8" w:rsidR="00571A42" w:rsidRPr="00A85545" w:rsidRDefault="00AE59C6" w:rsidP="008C34A1">
      <w:pPr>
        <w:pStyle w:val="a0"/>
        <w:spacing w:before="120"/>
        <w:rPr>
          <w:rFonts w:eastAsia="宋体"/>
          <w:lang w:eastAsia="zh-CN"/>
        </w:rPr>
      </w:pPr>
      <w:r w:rsidRPr="00A85545">
        <w:rPr>
          <w:rFonts w:eastAsia="宋体"/>
          <w:lang w:eastAsia="zh-CN"/>
        </w:rPr>
        <w:t xml:space="preserve">In the contribution, we </w:t>
      </w:r>
      <w:r w:rsidR="00771F3A" w:rsidRPr="00675FA0">
        <w:rPr>
          <w:rFonts w:eastAsiaTheme="minorEastAsia"/>
          <w:noProof/>
          <w:lang w:eastAsia="zh-CN"/>
        </w:rPr>
        <w:t>provide</w:t>
      </w:r>
      <w:r w:rsidR="00771F3A" w:rsidRPr="00A85545">
        <w:rPr>
          <w:rFonts w:eastAsiaTheme="minorEastAsia"/>
          <w:lang w:eastAsia="zh-CN"/>
        </w:rPr>
        <w:t xml:space="preserve"> our consideration on </w:t>
      </w:r>
      <w:r w:rsidR="00E47A8D">
        <w:rPr>
          <w:rFonts w:eastAsiaTheme="minorEastAsia"/>
          <w:lang w:eastAsia="zh-CN"/>
        </w:rPr>
        <w:t>the detailed procedure for the design of NR sidelink physical layer procedure</w:t>
      </w:r>
      <w:r w:rsidR="00771F3A" w:rsidRPr="00A85545">
        <w:rPr>
          <w:rFonts w:eastAsia="宋体"/>
          <w:lang w:eastAsia="zh-CN"/>
        </w:rPr>
        <w:t xml:space="preserve"> and</w:t>
      </w:r>
      <w:r w:rsidR="00571A42" w:rsidRPr="00A85545">
        <w:rPr>
          <w:rFonts w:eastAsia="宋体"/>
          <w:lang w:eastAsia="zh-CN"/>
        </w:rPr>
        <w:t xml:space="preserve"> </w:t>
      </w:r>
      <w:r w:rsidR="008543B7">
        <w:rPr>
          <w:rFonts w:eastAsia="宋体"/>
          <w:lang w:eastAsia="zh-CN"/>
        </w:rPr>
        <w:t>have the following observations and proposals.</w:t>
      </w:r>
    </w:p>
    <w:p w14:paraId="1BD335A5" w14:textId="65551185" w:rsidR="00E47A8D" w:rsidRPr="00294DE0" w:rsidRDefault="00E47A8D" w:rsidP="00B015CC">
      <w:pPr>
        <w:pStyle w:val="a0"/>
        <w:rPr>
          <w:rFonts w:eastAsia="宋体"/>
          <w:b/>
          <w:lang w:eastAsia="zh-CN"/>
        </w:rPr>
      </w:pPr>
      <w:r w:rsidRPr="00E47A8D">
        <w:rPr>
          <w:rFonts w:eastAsia="宋体"/>
          <w:b/>
          <w:lang w:eastAsia="zh-CN"/>
        </w:rPr>
        <w:fldChar w:fldCharType="begin"/>
      </w:r>
      <w:r w:rsidRPr="00294DE0">
        <w:rPr>
          <w:rFonts w:eastAsia="宋体"/>
          <w:b/>
          <w:lang w:eastAsia="zh-CN"/>
        </w:rPr>
        <w:instrText xml:space="preserve"> REF _Ref528746881 \h  \* MERGEFORMAT </w:instrText>
      </w:r>
      <w:r w:rsidRPr="00E47A8D">
        <w:rPr>
          <w:rFonts w:eastAsia="宋体"/>
          <w:b/>
          <w:lang w:eastAsia="zh-CN"/>
        </w:rPr>
      </w:r>
      <w:r w:rsidRPr="00E47A8D">
        <w:rPr>
          <w:rFonts w:eastAsia="宋体"/>
          <w:b/>
          <w:lang w:eastAsia="zh-CN"/>
        </w:rPr>
        <w:fldChar w:fldCharType="separate"/>
      </w:r>
      <w:r w:rsidR="00DE33C3" w:rsidRPr="00DE33C3">
        <w:rPr>
          <w:b/>
          <w:i/>
          <w:u w:val="single"/>
        </w:rPr>
        <w:t xml:space="preserve">Observation </w:t>
      </w:r>
      <w:r w:rsidR="00DE33C3" w:rsidRPr="00DE33C3">
        <w:rPr>
          <w:b/>
          <w:i/>
          <w:noProof/>
          <w:u w:val="single"/>
        </w:rPr>
        <w:t>1</w:t>
      </w:r>
      <w:r w:rsidR="00DE33C3" w:rsidRPr="00DE33C3">
        <w:rPr>
          <w:b/>
          <w:i/>
        </w:rPr>
        <w:t xml:space="preserve">: </w:t>
      </w:r>
      <w:r w:rsidR="00DE33C3" w:rsidRPr="00DE33C3">
        <w:rPr>
          <w:rFonts w:eastAsiaTheme="minorEastAsia"/>
          <w:b/>
          <w:i/>
          <w:lang w:eastAsia="zh-CN"/>
        </w:rPr>
        <w:t>It is challenging to introducing a PUCCH-like PSFCH. The issues of resource allocation, collision in mode-2 operation, high control channel overhead, half-duplex restriction, un-synchronization and power imbalance among multiplexing UEs, need to be addressed.</w:t>
      </w:r>
      <w:r w:rsidRPr="00E47A8D">
        <w:rPr>
          <w:rFonts w:eastAsia="宋体"/>
          <w:b/>
          <w:lang w:eastAsia="zh-CN"/>
        </w:rPr>
        <w:fldChar w:fldCharType="end"/>
      </w:r>
    </w:p>
    <w:p w14:paraId="57E76FE5" w14:textId="646FBBC2" w:rsidR="00E47A8D" w:rsidRPr="00294DE0" w:rsidRDefault="00E47A8D" w:rsidP="00B015CC">
      <w:pPr>
        <w:pStyle w:val="a0"/>
        <w:rPr>
          <w:rFonts w:eastAsia="宋体"/>
          <w:b/>
          <w:lang w:eastAsia="zh-CN"/>
        </w:rPr>
      </w:pPr>
      <w:r w:rsidRPr="00E47A8D">
        <w:rPr>
          <w:rFonts w:eastAsia="宋体"/>
          <w:b/>
          <w:lang w:eastAsia="zh-CN"/>
        </w:rPr>
        <w:fldChar w:fldCharType="begin"/>
      </w:r>
      <w:r w:rsidRPr="00294DE0">
        <w:rPr>
          <w:rFonts w:eastAsia="宋体"/>
          <w:b/>
          <w:lang w:eastAsia="zh-CN"/>
        </w:rPr>
        <w:instrText xml:space="preserve"> REF _Ref528746883 \h  \* MERGEFORMAT </w:instrText>
      </w:r>
      <w:r w:rsidRPr="00E47A8D">
        <w:rPr>
          <w:rFonts w:eastAsia="宋体"/>
          <w:b/>
          <w:lang w:eastAsia="zh-CN"/>
        </w:rPr>
      </w:r>
      <w:r w:rsidRPr="00E47A8D">
        <w:rPr>
          <w:rFonts w:eastAsia="宋体"/>
          <w:b/>
          <w:lang w:eastAsia="zh-CN"/>
        </w:rPr>
        <w:fldChar w:fldCharType="separate"/>
      </w:r>
      <w:r w:rsidR="00DE33C3" w:rsidRPr="00DE33C3">
        <w:rPr>
          <w:b/>
          <w:i/>
          <w:u w:val="single"/>
        </w:rPr>
        <w:t xml:space="preserve">Observation </w:t>
      </w:r>
      <w:r w:rsidR="00DE33C3" w:rsidRPr="00DE33C3">
        <w:rPr>
          <w:b/>
          <w:i/>
          <w:noProof/>
          <w:u w:val="single"/>
        </w:rPr>
        <w:t>2</w:t>
      </w:r>
      <w:r w:rsidR="00DE33C3" w:rsidRPr="00DE33C3">
        <w:rPr>
          <w:b/>
          <w:i/>
        </w:rPr>
        <w:t>: Multiplexing SFCI in PSSCH may cause delay of HARQ-ACK feedback if</w:t>
      </w:r>
      <w:r w:rsidR="00DE33C3" w:rsidRPr="00DE33C3">
        <w:rPr>
          <w:rFonts w:eastAsiaTheme="minorEastAsia"/>
          <w:b/>
          <w:i/>
          <w:lang w:eastAsia="zh-CN"/>
        </w:rPr>
        <w:t xml:space="preserve"> no available PSSCH transmission occasion.</w:t>
      </w:r>
      <w:r w:rsidRPr="00E47A8D">
        <w:rPr>
          <w:rFonts w:eastAsia="宋体"/>
          <w:b/>
          <w:lang w:eastAsia="zh-CN"/>
        </w:rPr>
        <w:fldChar w:fldCharType="end"/>
      </w:r>
    </w:p>
    <w:p w14:paraId="30D3CCB4" w14:textId="3CC6CCBB" w:rsidR="00E47A8D" w:rsidRPr="00294DE0" w:rsidRDefault="00E47A8D" w:rsidP="00B015CC">
      <w:pPr>
        <w:pStyle w:val="a0"/>
        <w:rPr>
          <w:rFonts w:eastAsia="宋体"/>
          <w:b/>
          <w:lang w:eastAsia="zh-CN"/>
        </w:rPr>
      </w:pPr>
      <w:r w:rsidRPr="00E47A8D">
        <w:rPr>
          <w:rFonts w:eastAsia="宋体"/>
          <w:b/>
          <w:lang w:eastAsia="zh-CN"/>
        </w:rPr>
        <w:fldChar w:fldCharType="begin"/>
      </w:r>
      <w:r w:rsidRPr="00294DE0">
        <w:rPr>
          <w:rFonts w:eastAsia="宋体"/>
          <w:b/>
          <w:lang w:eastAsia="zh-CN"/>
        </w:rPr>
        <w:instrText xml:space="preserve"> REF _Ref528746884 \h  \* MERGEFORMAT </w:instrText>
      </w:r>
      <w:r w:rsidRPr="00E47A8D">
        <w:rPr>
          <w:rFonts w:eastAsia="宋体"/>
          <w:b/>
          <w:lang w:eastAsia="zh-CN"/>
        </w:rPr>
      </w:r>
      <w:r w:rsidRPr="00E47A8D">
        <w:rPr>
          <w:rFonts w:eastAsia="宋体"/>
          <w:b/>
          <w:lang w:eastAsia="zh-CN"/>
        </w:rPr>
        <w:fldChar w:fldCharType="separate"/>
      </w:r>
      <w:r w:rsidR="00DE33C3" w:rsidRPr="00DE33C3">
        <w:rPr>
          <w:b/>
          <w:i/>
          <w:u w:val="single"/>
        </w:rPr>
        <w:t xml:space="preserve">Observation </w:t>
      </w:r>
      <w:r w:rsidR="00DE33C3" w:rsidRPr="00DE33C3">
        <w:rPr>
          <w:b/>
          <w:i/>
          <w:noProof/>
          <w:u w:val="single"/>
        </w:rPr>
        <w:t>3</w:t>
      </w:r>
      <w:r w:rsidR="00DE33C3" w:rsidRPr="00DE33C3">
        <w:rPr>
          <w:b/>
          <w:i/>
        </w:rPr>
        <w:t xml:space="preserve">: </w:t>
      </w:r>
      <w:r w:rsidR="00DE33C3" w:rsidRPr="00DE33C3">
        <w:rPr>
          <w:rFonts w:eastAsiaTheme="minorEastAsia"/>
          <w:b/>
          <w:i/>
          <w:lang w:eastAsia="zh-CN"/>
        </w:rPr>
        <w:t>It is not optimal to convey HARQ-ACK feedback of</w:t>
      </w:r>
      <w:r w:rsidR="00DE33C3" w:rsidRPr="00DE33C3">
        <w:rPr>
          <w:b/>
        </w:rPr>
        <w:t xml:space="preserve"> </w:t>
      </w:r>
      <w:r w:rsidR="00DE33C3" w:rsidRPr="00DE33C3">
        <w:rPr>
          <w:rFonts w:eastAsiaTheme="minorEastAsia"/>
          <w:b/>
          <w:i/>
          <w:lang w:eastAsia="zh-CN"/>
        </w:rPr>
        <w:t xml:space="preserve">groupcast with a large number of group members in PSCCH and/or </w:t>
      </w:r>
      <w:r w:rsidR="00DE33C3" w:rsidRPr="00DE33C3">
        <w:rPr>
          <w:b/>
          <w:i/>
          <w:u w:val="single"/>
        </w:rPr>
        <w:t>PSSCH.</w:t>
      </w:r>
      <w:r w:rsidRPr="00E47A8D">
        <w:rPr>
          <w:rFonts w:eastAsia="宋体"/>
          <w:b/>
          <w:lang w:eastAsia="zh-CN"/>
        </w:rPr>
        <w:fldChar w:fldCharType="end"/>
      </w:r>
    </w:p>
    <w:p w14:paraId="4AC65098" w14:textId="731F739D" w:rsidR="00E47A8D" w:rsidRPr="00294DE0" w:rsidRDefault="00E47A8D" w:rsidP="00B015CC">
      <w:pPr>
        <w:pStyle w:val="a0"/>
        <w:rPr>
          <w:rFonts w:eastAsia="宋体"/>
          <w:b/>
          <w:lang w:eastAsia="zh-CN"/>
        </w:rPr>
      </w:pPr>
      <w:r w:rsidRPr="00E47A8D">
        <w:rPr>
          <w:rFonts w:eastAsia="宋体"/>
          <w:b/>
          <w:lang w:eastAsia="zh-CN"/>
        </w:rPr>
        <w:fldChar w:fldCharType="begin"/>
      </w:r>
      <w:r w:rsidRPr="00294DE0">
        <w:rPr>
          <w:rFonts w:eastAsia="宋体"/>
          <w:b/>
          <w:lang w:eastAsia="zh-CN"/>
        </w:rPr>
        <w:instrText xml:space="preserve"> REF _Ref528746885 \h  \* MERGEFORMAT </w:instrText>
      </w:r>
      <w:r w:rsidRPr="00E47A8D">
        <w:rPr>
          <w:rFonts w:eastAsia="宋体"/>
          <w:b/>
          <w:lang w:eastAsia="zh-CN"/>
        </w:rPr>
      </w:r>
      <w:r w:rsidRPr="00E47A8D">
        <w:rPr>
          <w:rFonts w:eastAsia="宋体"/>
          <w:b/>
          <w:lang w:eastAsia="zh-CN"/>
        </w:rPr>
        <w:fldChar w:fldCharType="separate"/>
      </w:r>
      <w:r w:rsidR="00DE33C3" w:rsidRPr="00DE33C3">
        <w:rPr>
          <w:b/>
          <w:i/>
          <w:u w:val="single"/>
        </w:rPr>
        <w:t xml:space="preserve">Observation </w:t>
      </w:r>
      <w:r w:rsidR="00DE33C3" w:rsidRPr="00DE33C3">
        <w:rPr>
          <w:b/>
          <w:i/>
          <w:noProof/>
          <w:u w:val="single"/>
        </w:rPr>
        <w:t>4</w:t>
      </w:r>
      <w:r w:rsidR="00DE33C3" w:rsidRPr="00DE33C3">
        <w:rPr>
          <w:b/>
          <w:i/>
        </w:rPr>
        <w:t xml:space="preserve">: </w:t>
      </w:r>
      <w:r w:rsidR="00DE33C3" w:rsidRPr="00DE33C3">
        <w:rPr>
          <w:rFonts w:eastAsiaTheme="minorEastAsia"/>
          <w:b/>
          <w:i/>
          <w:lang w:eastAsia="zh-CN"/>
        </w:rPr>
        <w:t>The destination ID in PSCCH is useful also for broadcast transmission to achieve a unified PSCCH design, and to differentiate between different transmission types, broadcast messages or logical channels (if defined</w:t>
      </w:r>
      <w:r w:rsidR="00DE33C3" w:rsidRPr="00DE33C3">
        <w:rPr>
          <w:b/>
          <w:i/>
          <w:u w:val="single"/>
        </w:rPr>
        <w:t>).</w:t>
      </w:r>
      <w:r w:rsidRPr="00E47A8D">
        <w:rPr>
          <w:rFonts w:eastAsia="宋体"/>
          <w:b/>
          <w:lang w:eastAsia="zh-CN"/>
        </w:rPr>
        <w:fldChar w:fldCharType="end"/>
      </w:r>
    </w:p>
    <w:p w14:paraId="1220E1CD" w14:textId="7ED7CBD1" w:rsidR="00E47A8D" w:rsidRPr="00294DE0" w:rsidRDefault="00E47A8D" w:rsidP="00B015CC">
      <w:pPr>
        <w:pStyle w:val="a0"/>
        <w:rPr>
          <w:rFonts w:eastAsia="宋体"/>
          <w:b/>
          <w:lang w:eastAsia="zh-CN"/>
        </w:rPr>
      </w:pPr>
      <w:r w:rsidRPr="00E47A8D">
        <w:rPr>
          <w:rFonts w:eastAsia="宋体"/>
          <w:b/>
          <w:lang w:eastAsia="zh-CN"/>
        </w:rPr>
        <w:fldChar w:fldCharType="begin"/>
      </w:r>
      <w:r w:rsidRPr="00294DE0">
        <w:rPr>
          <w:rFonts w:eastAsia="宋体"/>
          <w:b/>
          <w:lang w:eastAsia="zh-CN"/>
        </w:rPr>
        <w:instrText xml:space="preserve"> REF _Ref528746886 \h  \* MERGEFORMAT </w:instrText>
      </w:r>
      <w:r w:rsidRPr="00E47A8D">
        <w:rPr>
          <w:rFonts w:eastAsia="宋体"/>
          <w:b/>
          <w:lang w:eastAsia="zh-CN"/>
        </w:rPr>
      </w:r>
      <w:r w:rsidRPr="00E47A8D">
        <w:rPr>
          <w:rFonts w:eastAsia="宋体"/>
          <w:b/>
          <w:lang w:eastAsia="zh-CN"/>
        </w:rPr>
        <w:fldChar w:fldCharType="separate"/>
      </w:r>
      <w:r w:rsidR="00DE33C3" w:rsidRPr="00DE33C3">
        <w:rPr>
          <w:b/>
          <w:i/>
          <w:u w:val="single"/>
        </w:rPr>
        <w:t xml:space="preserve">Observation </w:t>
      </w:r>
      <w:r w:rsidR="00DE33C3" w:rsidRPr="00DE33C3">
        <w:rPr>
          <w:b/>
          <w:i/>
          <w:noProof/>
          <w:u w:val="single"/>
        </w:rPr>
        <w:t>5</w:t>
      </w:r>
      <w:r w:rsidR="00DE33C3" w:rsidRPr="00DE33C3">
        <w:rPr>
          <w:b/>
          <w:i/>
        </w:rPr>
        <w:t xml:space="preserve">: </w:t>
      </w:r>
      <w:r w:rsidR="00DE33C3" w:rsidRPr="00DE33C3">
        <w:rPr>
          <w:rFonts w:eastAsiaTheme="minorEastAsia"/>
          <w:b/>
          <w:i/>
          <w:lang w:eastAsia="zh-CN"/>
        </w:rPr>
        <w:t>Applying a single L1 ID for HARQ combining may increase the signaling overhead and complexity of unicast link management or inefficient resource usage.</w:t>
      </w:r>
      <w:r w:rsidRPr="00E47A8D">
        <w:rPr>
          <w:rFonts w:eastAsia="宋体"/>
          <w:b/>
          <w:lang w:eastAsia="zh-CN"/>
        </w:rPr>
        <w:fldChar w:fldCharType="end"/>
      </w:r>
    </w:p>
    <w:p w14:paraId="6C72F19C" w14:textId="3477E464" w:rsidR="00E47A8D" w:rsidRPr="00294DE0" w:rsidRDefault="00E47A8D" w:rsidP="00B015CC">
      <w:pPr>
        <w:pStyle w:val="a0"/>
        <w:rPr>
          <w:rFonts w:eastAsia="宋体"/>
          <w:b/>
          <w:lang w:eastAsia="zh-CN"/>
        </w:rPr>
      </w:pPr>
      <w:r w:rsidRPr="00E47A8D">
        <w:rPr>
          <w:rFonts w:eastAsia="宋体"/>
          <w:b/>
          <w:lang w:eastAsia="zh-CN"/>
        </w:rPr>
        <w:fldChar w:fldCharType="begin"/>
      </w:r>
      <w:r w:rsidRPr="00294DE0">
        <w:rPr>
          <w:rFonts w:eastAsia="宋体"/>
          <w:b/>
          <w:lang w:eastAsia="zh-CN"/>
        </w:rPr>
        <w:instrText xml:space="preserve"> REF _Ref528746888 \h  \* MERGEFORMAT </w:instrText>
      </w:r>
      <w:r w:rsidRPr="00E47A8D">
        <w:rPr>
          <w:rFonts w:eastAsia="宋体"/>
          <w:b/>
          <w:lang w:eastAsia="zh-CN"/>
        </w:rPr>
      </w:r>
      <w:r w:rsidRPr="00E47A8D">
        <w:rPr>
          <w:rFonts w:eastAsia="宋体"/>
          <w:b/>
          <w:lang w:eastAsia="zh-CN"/>
        </w:rPr>
        <w:fldChar w:fldCharType="separate"/>
      </w:r>
      <w:r w:rsidR="00DE33C3" w:rsidRPr="00DE33C3">
        <w:rPr>
          <w:b/>
          <w:i/>
          <w:u w:val="single"/>
        </w:rPr>
        <w:t xml:space="preserve">Observation </w:t>
      </w:r>
      <w:r w:rsidR="00DE33C3" w:rsidRPr="00DE33C3">
        <w:rPr>
          <w:b/>
          <w:i/>
          <w:noProof/>
          <w:u w:val="single"/>
        </w:rPr>
        <w:t>6</w:t>
      </w:r>
      <w:r w:rsidR="00DE33C3" w:rsidRPr="00DE33C3">
        <w:rPr>
          <w:b/>
          <w:i/>
        </w:rPr>
        <w:t xml:space="preserve">: </w:t>
      </w:r>
      <w:r w:rsidR="00DE33C3" w:rsidRPr="00DE33C3">
        <w:rPr>
          <w:rFonts w:eastAsiaTheme="minorEastAsia"/>
          <w:b/>
          <w:i/>
          <w:lang w:eastAsia="zh-CN"/>
        </w:rPr>
        <w:t>Implementation-based solutions can be used if link adaption is indeed necessary for groupcast, e.g., through channel reciprocity, or CSI feedback from unicast connection</w:t>
      </w:r>
      <w:r w:rsidR="00DE33C3" w:rsidRPr="00DE33C3">
        <w:rPr>
          <w:b/>
          <w:i/>
          <w:u w:val="single"/>
        </w:rPr>
        <w:t>.</w:t>
      </w:r>
      <w:r w:rsidRPr="00E47A8D">
        <w:rPr>
          <w:rFonts w:eastAsia="宋体"/>
          <w:b/>
          <w:lang w:eastAsia="zh-CN"/>
        </w:rPr>
        <w:fldChar w:fldCharType="end"/>
      </w:r>
    </w:p>
    <w:p w14:paraId="4F70054C" w14:textId="77777777" w:rsidR="00E47A8D" w:rsidRPr="00294DE0" w:rsidRDefault="00E47A8D" w:rsidP="00B015CC">
      <w:pPr>
        <w:pStyle w:val="a0"/>
        <w:rPr>
          <w:rFonts w:eastAsia="宋体"/>
          <w:lang w:eastAsia="zh-CN"/>
        </w:rPr>
      </w:pPr>
    </w:p>
    <w:p w14:paraId="178822C2" w14:textId="47FF0E2A" w:rsidR="00E47A8D" w:rsidRDefault="00E47A8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_Ref528746896 \h </w:instrText>
      </w:r>
      <w:r>
        <w:rPr>
          <w:rFonts w:eastAsia="宋体"/>
          <w:b/>
          <w:lang w:eastAsia="zh-CN"/>
        </w:rPr>
      </w:r>
      <w:r>
        <w:rPr>
          <w:rFonts w:eastAsia="宋体"/>
          <w:b/>
          <w:lang w:eastAsia="zh-CN"/>
        </w:rPr>
        <w:fldChar w:fldCharType="separate"/>
      </w:r>
      <w:r w:rsidR="00DE33C3" w:rsidRPr="00A85545" w:rsidDel="00311B8D">
        <w:rPr>
          <w:rFonts w:eastAsiaTheme="minorEastAsia"/>
          <w:b/>
          <w:i/>
          <w:u w:val="single"/>
          <w:lang w:eastAsia="zh-CN"/>
        </w:rPr>
        <w:t xml:space="preserve">Proposal </w:t>
      </w:r>
      <w:r w:rsidR="00DE33C3">
        <w:rPr>
          <w:rFonts w:eastAsiaTheme="minorEastAsia"/>
          <w:b/>
          <w:i/>
          <w:noProof/>
          <w:u w:val="single"/>
          <w:lang w:eastAsia="zh-CN"/>
        </w:rPr>
        <w:t>1</w:t>
      </w:r>
      <w:r w:rsidR="00DE33C3" w:rsidRPr="00A85545" w:rsidDel="00311B8D">
        <w:rPr>
          <w:rFonts w:eastAsiaTheme="minorEastAsia"/>
          <w:b/>
          <w:i/>
          <w:u w:val="single"/>
          <w:lang w:eastAsia="zh-CN"/>
        </w:rPr>
        <w:t>:</w:t>
      </w:r>
      <w:r w:rsidR="00DE33C3" w:rsidRPr="00A85545" w:rsidDel="00311B8D">
        <w:rPr>
          <w:rFonts w:eastAsiaTheme="minorEastAsia"/>
          <w:b/>
          <w:i/>
          <w:lang w:eastAsia="zh-CN"/>
        </w:rPr>
        <w:t xml:space="preserve"> </w:t>
      </w:r>
      <w:r w:rsidR="00DE33C3">
        <w:rPr>
          <w:rFonts w:eastAsiaTheme="minorEastAsia"/>
          <w:b/>
          <w:i/>
          <w:lang w:eastAsia="zh-CN"/>
        </w:rPr>
        <w:t xml:space="preserve">HARQ combining and repetition should be supported for NR sidelink broadcast. </w:t>
      </w:r>
      <w:r w:rsidR="00DE33C3" w:rsidRPr="00CA4A5E">
        <w:rPr>
          <w:rFonts w:eastAsiaTheme="minorEastAsia"/>
          <w:b/>
          <w:i/>
          <w:lang w:eastAsia="zh-CN"/>
        </w:rPr>
        <w:t xml:space="preserve">A unified PSCCH design </w:t>
      </w:r>
      <w:r w:rsidR="00DE33C3">
        <w:rPr>
          <w:rFonts w:eastAsiaTheme="minorEastAsia"/>
          <w:b/>
          <w:i/>
          <w:lang w:eastAsia="zh-CN"/>
        </w:rPr>
        <w:t xml:space="preserve">should be supported </w:t>
      </w:r>
      <w:r w:rsidR="00DE33C3" w:rsidRPr="00CA4A5E">
        <w:rPr>
          <w:rFonts w:eastAsiaTheme="minorEastAsia"/>
          <w:b/>
          <w:i/>
          <w:lang w:eastAsia="zh-CN"/>
        </w:rPr>
        <w:t>to enable HARQ combining for all the sidelink transmission types</w:t>
      </w:r>
      <w:r w:rsidR="00DE33C3" w:rsidRPr="00A85545" w:rsidDel="00311B8D">
        <w:rPr>
          <w:rFonts w:eastAsiaTheme="minorEastAsia"/>
          <w:b/>
          <w:i/>
          <w:lang w:eastAsia="zh-CN"/>
        </w:rPr>
        <w:t>.</w:t>
      </w:r>
      <w:r>
        <w:rPr>
          <w:rFonts w:eastAsia="宋体"/>
          <w:b/>
          <w:lang w:eastAsia="zh-CN"/>
        </w:rPr>
        <w:fldChar w:fldCharType="end"/>
      </w:r>
    </w:p>
    <w:p w14:paraId="05A9E48A" w14:textId="22DE4EE9" w:rsidR="00E47A8D" w:rsidRDefault="00E47A8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_Ref528746899 \h </w:instrText>
      </w:r>
      <w:r>
        <w:rPr>
          <w:rFonts w:eastAsia="宋体"/>
          <w:b/>
          <w:lang w:eastAsia="zh-CN"/>
        </w:rPr>
      </w:r>
      <w:r>
        <w:rPr>
          <w:rFonts w:eastAsia="宋体"/>
          <w:b/>
          <w:lang w:eastAsia="zh-CN"/>
        </w:rPr>
        <w:fldChar w:fldCharType="separate"/>
      </w:r>
      <w:r w:rsidR="00DE33C3" w:rsidRPr="00A85545" w:rsidDel="00311B8D">
        <w:rPr>
          <w:rFonts w:eastAsiaTheme="minorEastAsia"/>
          <w:b/>
          <w:i/>
          <w:u w:val="single"/>
          <w:lang w:eastAsia="zh-CN"/>
        </w:rPr>
        <w:t xml:space="preserve">Proposal </w:t>
      </w:r>
      <w:r w:rsidR="00DE33C3">
        <w:rPr>
          <w:rFonts w:eastAsiaTheme="minorEastAsia"/>
          <w:b/>
          <w:i/>
          <w:noProof/>
          <w:u w:val="single"/>
          <w:lang w:eastAsia="zh-CN"/>
        </w:rPr>
        <w:t>2</w:t>
      </w:r>
      <w:r w:rsidR="00DE33C3" w:rsidRPr="00A85545" w:rsidDel="00311B8D">
        <w:rPr>
          <w:rFonts w:eastAsiaTheme="minorEastAsia"/>
          <w:b/>
          <w:i/>
          <w:u w:val="single"/>
          <w:lang w:eastAsia="zh-CN"/>
        </w:rPr>
        <w:t>:</w:t>
      </w:r>
      <w:r w:rsidR="00DE33C3" w:rsidRPr="00A85545" w:rsidDel="00311B8D">
        <w:rPr>
          <w:rFonts w:eastAsiaTheme="minorEastAsia"/>
          <w:b/>
          <w:i/>
          <w:lang w:eastAsia="zh-CN"/>
        </w:rPr>
        <w:t xml:space="preserve"> </w:t>
      </w:r>
      <w:r w:rsidR="00DE33C3">
        <w:rPr>
          <w:rFonts w:eastAsiaTheme="minorEastAsia"/>
          <w:b/>
          <w:i/>
          <w:lang w:eastAsia="zh-CN"/>
        </w:rPr>
        <w:t>A</w:t>
      </w:r>
      <w:r w:rsidR="00DE33C3" w:rsidRPr="00DE79D8">
        <w:rPr>
          <w:rFonts w:eastAsiaTheme="minorEastAsia"/>
          <w:b/>
          <w:i/>
          <w:lang w:eastAsia="zh-CN"/>
        </w:rPr>
        <w:t>synchronous</w:t>
      </w:r>
      <w:r w:rsidR="00DE33C3">
        <w:rPr>
          <w:rFonts w:eastAsiaTheme="minorEastAsia"/>
          <w:b/>
          <w:i/>
          <w:lang w:eastAsia="zh-CN"/>
        </w:rPr>
        <w:t xml:space="preserve"> HARQ operation with</w:t>
      </w:r>
      <w:r w:rsidR="00DE33C3" w:rsidRPr="00DE79D8">
        <w:rPr>
          <w:rFonts w:eastAsiaTheme="minorEastAsia"/>
          <w:b/>
          <w:i/>
          <w:lang w:eastAsia="zh-CN"/>
        </w:rPr>
        <w:t xml:space="preserve"> </w:t>
      </w:r>
      <w:r w:rsidR="00DE33C3">
        <w:rPr>
          <w:rFonts w:eastAsiaTheme="minorEastAsia"/>
          <w:b/>
          <w:i/>
          <w:lang w:eastAsia="zh-CN"/>
        </w:rPr>
        <w:t>p</w:t>
      </w:r>
      <w:r w:rsidR="00DE33C3" w:rsidRPr="00DE79D8">
        <w:rPr>
          <w:rFonts w:eastAsiaTheme="minorEastAsia"/>
          <w:b/>
          <w:i/>
          <w:lang w:eastAsia="zh-CN"/>
        </w:rPr>
        <w:t>arallel HARQ processes</w:t>
      </w:r>
      <w:r w:rsidR="00DE33C3">
        <w:rPr>
          <w:rFonts w:eastAsiaTheme="minorEastAsia"/>
          <w:b/>
          <w:i/>
          <w:lang w:eastAsia="zh-CN"/>
        </w:rPr>
        <w:t xml:space="preserve"> is supported at least for NR sidelink unicast. The scheduling SCI indicates the timing or resource for HARQ feedback</w:t>
      </w:r>
      <w:r w:rsidR="00DE33C3" w:rsidRPr="00A85545" w:rsidDel="00311B8D">
        <w:rPr>
          <w:rFonts w:eastAsiaTheme="minorEastAsia"/>
          <w:b/>
          <w:i/>
          <w:lang w:eastAsia="zh-CN"/>
        </w:rPr>
        <w:t>.</w:t>
      </w:r>
      <w:r>
        <w:rPr>
          <w:rFonts w:eastAsia="宋体"/>
          <w:b/>
          <w:lang w:eastAsia="zh-CN"/>
        </w:rPr>
        <w:fldChar w:fldCharType="end"/>
      </w:r>
    </w:p>
    <w:p w14:paraId="685C5C95" w14:textId="26E9CF5B" w:rsidR="00E47A8D" w:rsidRDefault="00E47A8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_Ref528746901 \h </w:instrText>
      </w:r>
      <w:r>
        <w:rPr>
          <w:rFonts w:eastAsia="宋体"/>
          <w:b/>
          <w:lang w:eastAsia="zh-CN"/>
        </w:rPr>
      </w:r>
      <w:r>
        <w:rPr>
          <w:rFonts w:eastAsia="宋体"/>
          <w:b/>
          <w:lang w:eastAsia="zh-CN"/>
        </w:rPr>
        <w:fldChar w:fldCharType="separate"/>
      </w:r>
      <w:r w:rsidR="00DE33C3" w:rsidRPr="00A85545">
        <w:rPr>
          <w:rFonts w:eastAsiaTheme="minorEastAsia"/>
          <w:b/>
          <w:i/>
          <w:u w:val="single"/>
          <w:lang w:eastAsia="zh-CN"/>
        </w:rPr>
        <w:t xml:space="preserve">Proposal </w:t>
      </w:r>
      <w:r w:rsidR="00DE33C3">
        <w:rPr>
          <w:rFonts w:eastAsiaTheme="minorEastAsia"/>
          <w:b/>
          <w:i/>
          <w:noProof/>
          <w:u w:val="single"/>
          <w:lang w:eastAsia="zh-CN"/>
        </w:rPr>
        <w:t>3</w:t>
      </w:r>
      <w:r w:rsidR="00DE33C3" w:rsidRPr="00A85545">
        <w:rPr>
          <w:rFonts w:eastAsiaTheme="minorEastAsia"/>
          <w:b/>
          <w:i/>
          <w:u w:val="single"/>
          <w:lang w:eastAsia="zh-CN"/>
        </w:rPr>
        <w:t>:</w:t>
      </w:r>
      <w:r w:rsidR="00DE33C3" w:rsidRPr="00A85545">
        <w:rPr>
          <w:rFonts w:eastAsiaTheme="minorEastAsia"/>
          <w:b/>
          <w:i/>
          <w:lang w:eastAsia="zh-CN"/>
        </w:rPr>
        <w:t xml:space="preserve"> </w:t>
      </w:r>
      <w:r w:rsidR="00DE33C3">
        <w:rPr>
          <w:rFonts w:eastAsiaTheme="minorEastAsia"/>
          <w:b/>
          <w:i/>
          <w:lang w:eastAsia="zh-CN"/>
        </w:rPr>
        <w:t>SFCI</w:t>
      </w:r>
      <w:r w:rsidR="00DE33C3" w:rsidRPr="00A85545">
        <w:rPr>
          <w:rFonts w:eastAsiaTheme="minorEastAsia"/>
          <w:b/>
          <w:i/>
          <w:lang w:eastAsia="zh-CN"/>
        </w:rPr>
        <w:t xml:space="preserve"> is </w:t>
      </w:r>
      <w:r w:rsidR="00DE33C3">
        <w:rPr>
          <w:rFonts w:eastAsiaTheme="minorEastAsia"/>
          <w:b/>
          <w:i/>
          <w:lang w:eastAsia="zh-CN"/>
        </w:rPr>
        <w:t>conveyed</w:t>
      </w:r>
      <w:r w:rsidR="00DE33C3" w:rsidRPr="00A85545">
        <w:rPr>
          <w:rFonts w:eastAsiaTheme="minorEastAsia"/>
          <w:b/>
          <w:i/>
          <w:lang w:eastAsia="zh-CN"/>
        </w:rPr>
        <w:t xml:space="preserve"> in the PSSCH</w:t>
      </w:r>
      <w:r w:rsidR="00DE33C3">
        <w:rPr>
          <w:rFonts w:eastAsiaTheme="minorEastAsia"/>
          <w:b/>
          <w:i/>
          <w:lang w:eastAsia="zh-CN"/>
        </w:rPr>
        <w:t xml:space="preserve"> and/or PSCCH in sidelink. FFS if optimization for groupcast is needed</w:t>
      </w:r>
      <w:r w:rsidR="00DE33C3" w:rsidRPr="00A85545">
        <w:rPr>
          <w:rFonts w:eastAsiaTheme="minorEastAsia"/>
          <w:b/>
          <w:i/>
          <w:lang w:eastAsia="zh-CN"/>
        </w:rPr>
        <w:t>.</w:t>
      </w:r>
      <w:r>
        <w:rPr>
          <w:rFonts w:eastAsia="宋体"/>
          <w:b/>
          <w:lang w:eastAsia="zh-CN"/>
        </w:rPr>
        <w:fldChar w:fldCharType="end"/>
      </w:r>
    </w:p>
    <w:p w14:paraId="10ABDE38" w14:textId="78AF6DBC" w:rsidR="00E47A8D" w:rsidRDefault="00E47A8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_Ref528746903 \h </w:instrText>
      </w:r>
      <w:r>
        <w:rPr>
          <w:rFonts w:eastAsia="宋体"/>
          <w:b/>
          <w:lang w:eastAsia="zh-CN"/>
        </w:rPr>
      </w:r>
      <w:r>
        <w:rPr>
          <w:rFonts w:eastAsia="宋体"/>
          <w:b/>
          <w:lang w:eastAsia="zh-CN"/>
        </w:rPr>
        <w:fldChar w:fldCharType="separate"/>
      </w:r>
      <w:r w:rsidR="00DE33C3" w:rsidRPr="00A85545">
        <w:rPr>
          <w:rFonts w:eastAsiaTheme="minorEastAsia"/>
          <w:b/>
          <w:i/>
          <w:u w:val="single"/>
          <w:lang w:eastAsia="zh-CN"/>
        </w:rPr>
        <w:t xml:space="preserve">Proposal </w:t>
      </w:r>
      <w:r w:rsidR="00DE33C3">
        <w:rPr>
          <w:rFonts w:eastAsiaTheme="minorEastAsia"/>
          <w:b/>
          <w:i/>
          <w:noProof/>
          <w:u w:val="single"/>
          <w:lang w:eastAsia="zh-CN"/>
        </w:rPr>
        <w:t>4</w:t>
      </w:r>
      <w:r w:rsidR="00DE33C3" w:rsidRPr="00A85545">
        <w:rPr>
          <w:rFonts w:eastAsiaTheme="minorEastAsia"/>
          <w:b/>
          <w:i/>
          <w:u w:val="single"/>
          <w:lang w:eastAsia="zh-CN"/>
        </w:rPr>
        <w:t>:</w:t>
      </w:r>
      <w:r w:rsidR="00DE33C3" w:rsidRPr="00A85545">
        <w:rPr>
          <w:rFonts w:eastAsiaTheme="minorEastAsia"/>
          <w:b/>
          <w:i/>
          <w:lang w:eastAsia="zh-CN"/>
        </w:rPr>
        <w:t xml:space="preserve"> </w:t>
      </w:r>
      <w:r w:rsidR="00DE33C3">
        <w:rPr>
          <w:rFonts w:eastAsiaTheme="minorEastAsia"/>
          <w:b/>
          <w:i/>
          <w:lang w:eastAsia="zh-CN"/>
        </w:rPr>
        <w:t xml:space="preserve">Both the L1 source ID and the HARQ process ID are conveyed in PSCCH at least in unicast, for HARQ combining, </w:t>
      </w:r>
      <w:r w:rsidR="00DE33C3" w:rsidRPr="00F45BE3">
        <w:rPr>
          <w:rFonts w:eastAsiaTheme="minorEastAsia"/>
          <w:b/>
          <w:i/>
          <w:lang w:eastAsia="zh-CN"/>
        </w:rPr>
        <w:t>link administration or overload control</w:t>
      </w:r>
      <w:r w:rsidR="00DE33C3">
        <w:rPr>
          <w:rFonts w:eastAsiaTheme="minorEastAsia"/>
          <w:b/>
          <w:i/>
          <w:lang w:eastAsia="zh-CN"/>
        </w:rPr>
        <w:t>, etc</w:t>
      </w:r>
      <w:r w:rsidR="00DE33C3" w:rsidRPr="00A85545">
        <w:rPr>
          <w:rFonts w:eastAsiaTheme="minorEastAsia"/>
          <w:b/>
          <w:i/>
          <w:lang w:eastAsia="zh-CN"/>
        </w:rPr>
        <w:t>.</w:t>
      </w:r>
      <w:r>
        <w:rPr>
          <w:rFonts w:eastAsia="宋体"/>
          <w:b/>
          <w:lang w:eastAsia="zh-CN"/>
        </w:rPr>
        <w:fldChar w:fldCharType="end"/>
      </w:r>
    </w:p>
    <w:p w14:paraId="614BDAD5" w14:textId="2393F537" w:rsidR="00BA50F4" w:rsidRPr="00A85545" w:rsidRDefault="007A190F"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_Ref525726591 \h </w:instrText>
      </w:r>
      <w:r>
        <w:rPr>
          <w:rFonts w:eastAsia="宋体"/>
          <w:b/>
          <w:lang w:eastAsia="zh-CN"/>
        </w:rPr>
      </w:r>
      <w:r>
        <w:rPr>
          <w:rFonts w:eastAsia="宋体"/>
          <w:b/>
          <w:lang w:eastAsia="zh-CN"/>
        </w:rPr>
        <w:fldChar w:fldCharType="separate"/>
      </w:r>
      <w:r w:rsidR="00DE33C3" w:rsidRPr="00A85545">
        <w:rPr>
          <w:rFonts w:eastAsiaTheme="minorEastAsia"/>
          <w:b/>
          <w:i/>
          <w:u w:val="single"/>
          <w:lang w:eastAsia="zh-CN"/>
        </w:rPr>
        <w:t xml:space="preserve">Proposal </w:t>
      </w:r>
      <w:r w:rsidR="00DE33C3">
        <w:rPr>
          <w:rFonts w:eastAsiaTheme="minorEastAsia"/>
          <w:b/>
          <w:i/>
          <w:noProof/>
          <w:u w:val="single"/>
          <w:lang w:eastAsia="zh-CN"/>
        </w:rPr>
        <w:t>5</w:t>
      </w:r>
      <w:r w:rsidR="00DE33C3" w:rsidRPr="00A85545">
        <w:rPr>
          <w:rFonts w:eastAsiaTheme="minorEastAsia"/>
          <w:b/>
          <w:i/>
          <w:u w:val="single"/>
          <w:lang w:eastAsia="zh-CN"/>
        </w:rPr>
        <w:t>:</w:t>
      </w:r>
      <w:r w:rsidR="00DE33C3" w:rsidRPr="00A85545">
        <w:rPr>
          <w:rFonts w:eastAsiaTheme="minorEastAsia"/>
          <w:b/>
          <w:i/>
          <w:lang w:eastAsia="zh-CN"/>
        </w:rPr>
        <w:t xml:space="preserve"> </w:t>
      </w:r>
      <w:r w:rsidR="00DE33C3">
        <w:rPr>
          <w:rFonts w:eastAsiaTheme="minorEastAsia"/>
          <w:b/>
          <w:i/>
          <w:lang w:eastAsia="zh-CN"/>
        </w:rPr>
        <w:t xml:space="preserve">Information for channel state, interference, precoding, beam and pathloss management are needed at the transmitter. At least the channel state and precoding information can be acquired by </w:t>
      </w:r>
      <w:r w:rsidR="00DE33C3" w:rsidRPr="0068286B">
        <w:rPr>
          <w:rFonts w:eastAsiaTheme="minorEastAsia"/>
          <w:b/>
          <w:i/>
          <w:lang w:eastAsia="zh-CN"/>
        </w:rPr>
        <w:t>channel reciprocity</w:t>
      </w:r>
      <w:r w:rsidR="00DE33C3">
        <w:rPr>
          <w:rFonts w:eastAsiaTheme="minorEastAsia"/>
          <w:b/>
          <w:i/>
          <w:lang w:eastAsia="zh-CN"/>
        </w:rPr>
        <w:t xml:space="preserve"> for the transmitting UE in sidelink</w:t>
      </w:r>
      <w:r w:rsidR="00DE33C3" w:rsidRPr="00A85545">
        <w:rPr>
          <w:rFonts w:eastAsiaTheme="minorEastAsia"/>
          <w:b/>
          <w:i/>
          <w:lang w:eastAsia="zh-CN"/>
        </w:rPr>
        <w:t>.</w:t>
      </w:r>
      <w:r>
        <w:rPr>
          <w:rFonts w:eastAsia="宋体"/>
          <w:b/>
          <w:lang w:eastAsia="zh-CN"/>
        </w:rPr>
        <w:fldChar w:fldCharType="end"/>
      </w:r>
    </w:p>
    <w:p w14:paraId="7A76B2C7" w14:textId="51F1ACC1" w:rsidR="0097513A" w:rsidRPr="00A85545" w:rsidRDefault="00E47A8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_Ref528746907 \h </w:instrText>
      </w:r>
      <w:r>
        <w:rPr>
          <w:rFonts w:eastAsia="宋体"/>
          <w:b/>
          <w:lang w:eastAsia="zh-CN"/>
        </w:rPr>
      </w:r>
      <w:r>
        <w:rPr>
          <w:rFonts w:eastAsia="宋体"/>
          <w:b/>
          <w:lang w:eastAsia="zh-CN"/>
        </w:rPr>
        <w:fldChar w:fldCharType="separate"/>
      </w:r>
      <w:r w:rsidR="00DE33C3" w:rsidRPr="00A85545">
        <w:rPr>
          <w:rFonts w:eastAsiaTheme="minorEastAsia"/>
          <w:b/>
          <w:i/>
          <w:u w:val="single"/>
          <w:lang w:eastAsia="zh-CN"/>
        </w:rPr>
        <w:t xml:space="preserve">Proposal </w:t>
      </w:r>
      <w:r w:rsidR="00DE33C3">
        <w:rPr>
          <w:rFonts w:eastAsiaTheme="minorEastAsia"/>
          <w:b/>
          <w:i/>
          <w:noProof/>
          <w:u w:val="single"/>
          <w:lang w:eastAsia="zh-CN"/>
        </w:rPr>
        <w:t>6</w:t>
      </w:r>
      <w:r w:rsidR="00DE33C3" w:rsidRPr="00A85545">
        <w:rPr>
          <w:rFonts w:eastAsiaTheme="minorEastAsia"/>
          <w:b/>
          <w:i/>
          <w:u w:val="single"/>
          <w:lang w:eastAsia="zh-CN"/>
        </w:rPr>
        <w:t>:</w:t>
      </w:r>
      <w:r w:rsidR="00DE33C3" w:rsidRPr="00A85545">
        <w:rPr>
          <w:rFonts w:eastAsiaTheme="minorEastAsia"/>
          <w:b/>
          <w:i/>
          <w:lang w:eastAsia="zh-CN"/>
        </w:rPr>
        <w:t xml:space="preserve"> </w:t>
      </w:r>
      <w:r w:rsidR="00DE33C3">
        <w:rPr>
          <w:rFonts w:eastAsiaTheme="minorEastAsia"/>
          <w:b/>
          <w:i/>
          <w:lang w:eastAsia="zh-CN"/>
        </w:rPr>
        <w:t>A</w:t>
      </w:r>
      <w:r w:rsidR="00DE33C3" w:rsidRPr="00D22026">
        <w:rPr>
          <w:rFonts w:eastAsiaTheme="minorEastAsia"/>
          <w:b/>
          <w:i/>
          <w:lang w:eastAsia="zh-CN"/>
        </w:rPr>
        <w:t xml:space="preserve">dditional </w:t>
      </w:r>
      <w:r w:rsidR="00DE33C3">
        <w:rPr>
          <w:rFonts w:eastAsiaTheme="minorEastAsia"/>
          <w:b/>
          <w:i/>
          <w:lang w:eastAsia="zh-CN"/>
        </w:rPr>
        <w:t>measurement</w:t>
      </w:r>
      <w:r w:rsidR="00DE33C3" w:rsidRPr="00D22026">
        <w:rPr>
          <w:rFonts w:eastAsiaTheme="minorEastAsia"/>
          <w:b/>
          <w:i/>
          <w:lang w:eastAsia="zh-CN"/>
        </w:rPr>
        <w:t xml:space="preserve"> RS</w:t>
      </w:r>
      <w:r w:rsidR="00DE33C3">
        <w:rPr>
          <w:rFonts w:eastAsiaTheme="minorEastAsia"/>
          <w:b/>
          <w:i/>
          <w:lang w:eastAsia="zh-CN"/>
        </w:rPr>
        <w:t xml:space="preserve"> may be needed for CSI derivation, beam management and power measurement</w:t>
      </w:r>
      <w:r w:rsidR="00DE33C3" w:rsidRPr="00A85545">
        <w:rPr>
          <w:rFonts w:eastAsiaTheme="minorEastAsia"/>
          <w:b/>
          <w:i/>
          <w:lang w:eastAsia="zh-CN"/>
        </w:rPr>
        <w:t>.</w:t>
      </w:r>
      <w:r>
        <w:rPr>
          <w:rFonts w:eastAsia="宋体"/>
          <w:b/>
          <w:lang w:eastAsia="zh-CN"/>
        </w:rPr>
        <w:fldChar w:fldCharType="end"/>
      </w:r>
      <w:r w:rsidR="00C270F3" w:rsidRPr="00A85545" w:rsidDel="00C270F3">
        <w:rPr>
          <w:rFonts w:eastAsia="宋体"/>
          <w:b/>
          <w:lang w:eastAsia="zh-CN"/>
        </w:rPr>
        <w:t xml:space="preserve"> </w:t>
      </w:r>
    </w:p>
    <w:p w14:paraId="6BE600EA" w14:textId="719B6F08" w:rsidR="0097513A" w:rsidRDefault="0097513A" w:rsidP="00B015CC">
      <w:pPr>
        <w:pStyle w:val="a0"/>
        <w:rPr>
          <w:rFonts w:eastAsia="宋体"/>
          <w:b/>
          <w:lang w:eastAsia="zh-CN"/>
        </w:rPr>
      </w:pPr>
      <w:r w:rsidRPr="00A85545">
        <w:rPr>
          <w:rFonts w:eastAsia="宋体"/>
          <w:b/>
          <w:lang w:eastAsia="zh-CN"/>
        </w:rPr>
        <w:fldChar w:fldCharType="begin"/>
      </w:r>
      <w:r w:rsidRPr="00A85545">
        <w:rPr>
          <w:rFonts w:eastAsia="宋体"/>
          <w:b/>
          <w:lang w:eastAsia="zh-CN"/>
        </w:rPr>
        <w:instrText xml:space="preserve"> REF _Ref521417959 \h </w:instrText>
      </w:r>
      <w:r w:rsidR="00D74E00">
        <w:rPr>
          <w:rFonts w:eastAsia="宋体"/>
          <w:b/>
          <w:lang w:eastAsia="zh-CN"/>
        </w:rPr>
        <w:instrText xml:space="preserve"> \* MERGEFORMAT </w:instrText>
      </w:r>
      <w:r w:rsidRPr="00A85545">
        <w:rPr>
          <w:rFonts w:eastAsia="宋体"/>
          <w:b/>
          <w:lang w:eastAsia="zh-CN"/>
        </w:rPr>
      </w:r>
      <w:r w:rsidRPr="00A85545">
        <w:rPr>
          <w:rFonts w:eastAsia="宋体"/>
          <w:b/>
          <w:lang w:eastAsia="zh-CN"/>
        </w:rPr>
        <w:fldChar w:fldCharType="separate"/>
      </w:r>
      <w:r w:rsidR="00DE33C3" w:rsidRPr="00A85545">
        <w:rPr>
          <w:rFonts w:eastAsiaTheme="minorEastAsia"/>
          <w:b/>
          <w:i/>
          <w:u w:val="single"/>
          <w:lang w:eastAsia="zh-CN"/>
        </w:rPr>
        <w:t xml:space="preserve">Proposal </w:t>
      </w:r>
      <w:r w:rsidR="00DE33C3">
        <w:rPr>
          <w:rFonts w:eastAsiaTheme="minorEastAsia"/>
          <w:b/>
          <w:i/>
          <w:noProof/>
          <w:u w:val="single"/>
          <w:lang w:eastAsia="zh-CN"/>
        </w:rPr>
        <w:t>7</w:t>
      </w:r>
      <w:r w:rsidR="00DE33C3" w:rsidRPr="00A85545">
        <w:rPr>
          <w:rFonts w:eastAsiaTheme="minorEastAsia"/>
          <w:b/>
          <w:i/>
          <w:u w:val="single"/>
          <w:lang w:eastAsia="zh-CN"/>
        </w:rPr>
        <w:t>:</w:t>
      </w:r>
      <w:r w:rsidR="00DE33C3" w:rsidRPr="00A85545">
        <w:rPr>
          <w:rFonts w:eastAsiaTheme="minorEastAsia"/>
          <w:b/>
          <w:i/>
          <w:lang w:eastAsia="zh-CN"/>
        </w:rPr>
        <w:t xml:space="preserve"> </w:t>
      </w:r>
      <w:r w:rsidR="00DE33C3">
        <w:rPr>
          <w:rFonts w:eastAsiaTheme="minorEastAsia"/>
          <w:b/>
          <w:i/>
          <w:lang w:eastAsia="zh-CN"/>
        </w:rPr>
        <w:t>Open-loop p</w:t>
      </w:r>
      <w:r w:rsidR="00DE33C3" w:rsidRPr="00A85545">
        <w:rPr>
          <w:rFonts w:eastAsiaTheme="minorEastAsia"/>
          <w:b/>
          <w:i/>
          <w:lang w:eastAsia="zh-CN"/>
        </w:rPr>
        <w:t xml:space="preserve">ower control scheme </w:t>
      </w:r>
      <w:r w:rsidR="00DE33C3">
        <w:rPr>
          <w:rFonts w:eastAsiaTheme="minorEastAsia"/>
          <w:b/>
          <w:i/>
          <w:lang w:eastAsia="zh-CN"/>
        </w:rPr>
        <w:t xml:space="preserve">is supported in NR sidelink to compensate the pathloss to </w:t>
      </w:r>
      <w:r w:rsidR="00DE33C3" w:rsidRPr="00A85545">
        <w:rPr>
          <w:rFonts w:eastAsiaTheme="minorEastAsia"/>
          <w:b/>
          <w:i/>
          <w:lang w:eastAsia="zh-CN"/>
        </w:rPr>
        <w:t>the sidelink</w:t>
      </w:r>
      <w:r w:rsidR="00DE33C3">
        <w:rPr>
          <w:rFonts w:eastAsiaTheme="minorEastAsia"/>
          <w:b/>
          <w:i/>
          <w:lang w:eastAsia="zh-CN"/>
        </w:rPr>
        <w:t xml:space="preserve"> transmission</w:t>
      </w:r>
      <w:r w:rsidR="00DE33C3" w:rsidRPr="00A85545">
        <w:rPr>
          <w:rFonts w:eastAsiaTheme="minorEastAsia"/>
          <w:b/>
          <w:i/>
          <w:lang w:eastAsia="zh-CN"/>
        </w:rPr>
        <w:t xml:space="preserve"> destination</w:t>
      </w:r>
      <w:r w:rsidR="00DE33C3">
        <w:rPr>
          <w:rFonts w:eastAsiaTheme="minorEastAsia"/>
          <w:b/>
          <w:i/>
          <w:lang w:eastAsia="zh-CN"/>
        </w:rPr>
        <w:t>, and to reduce the interference among UEs</w:t>
      </w:r>
      <w:r w:rsidR="00DE33C3" w:rsidRPr="00A85545">
        <w:rPr>
          <w:rFonts w:eastAsiaTheme="minorEastAsia"/>
          <w:b/>
          <w:i/>
          <w:lang w:eastAsia="zh-CN"/>
        </w:rPr>
        <w:t>.</w:t>
      </w:r>
      <w:r w:rsidRPr="00A85545">
        <w:rPr>
          <w:rFonts w:eastAsia="宋体"/>
          <w:b/>
          <w:lang w:eastAsia="zh-CN"/>
        </w:rPr>
        <w:fldChar w:fldCharType="end"/>
      </w:r>
    </w:p>
    <w:p w14:paraId="3C6286E8" w14:textId="0ABD324D" w:rsidR="0062730D" w:rsidRPr="00A85545" w:rsidRDefault="0062730D"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_Ref525673441 \h </w:instrText>
      </w:r>
      <w:r>
        <w:rPr>
          <w:rFonts w:eastAsia="宋体"/>
          <w:b/>
          <w:lang w:eastAsia="zh-CN"/>
        </w:rPr>
      </w:r>
      <w:r>
        <w:rPr>
          <w:rFonts w:eastAsia="宋体"/>
          <w:b/>
          <w:lang w:eastAsia="zh-CN"/>
        </w:rPr>
        <w:fldChar w:fldCharType="separate"/>
      </w:r>
      <w:r w:rsidR="00DE33C3" w:rsidRPr="00A85545">
        <w:rPr>
          <w:rFonts w:eastAsiaTheme="minorEastAsia"/>
          <w:b/>
          <w:i/>
          <w:u w:val="single"/>
          <w:lang w:eastAsia="zh-CN"/>
        </w:rPr>
        <w:t xml:space="preserve">Proposal </w:t>
      </w:r>
      <w:r w:rsidR="00DE33C3">
        <w:rPr>
          <w:rFonts w:eastAsiaTheme="minorEastAsia"/>
          <w:b/>
          <w:i/>
          <w:noProof/>
          <w:u w:val="single"/>
          <w:lang w:eastAsia="zh-CN"/>
        </w:rPr>
        <w:t>8</w:t>
      </w:r>
      <w:r w:rsidR="00DE33C3" w:rsidRPr="00A85545">
        <w:rPr>
          <w:rFonts w:eastAsiaTheme="minorEastAsia"/>
          <w:b/>
          <w:i/>
          <w:u w:val="single"/>
          <w:lang w:eastAsia="zh-CN"/>
        </w:rPr>
        <w:t>:</w:t>
      </w:r>
      <w:r w:rsidR="00DE33C3" w:rsidRPr="00A85545">
        <w:rPr>
          <w:rFonts w:eastAsiaTheme="minorEastAsia"/>
          <w:b/>
          <w:i/>
          <w:lang w:eastAsia="zh-CN"/>
        </w:rPr>
        <w:t xml:space="preserve"> </w:t>
      </w:r>
      <w:r w:rsidR="00DE33C3">
        <w:rPr>
          <w:rFonts w:eastAsiaTheme="minorEastAsia"/>
          <w:b/>
          <w:i/>
          <w:lang w:eastAsia="zh-CN"/>
        </w:rPr>
        <w:t>TPC command is supported for</w:t>
      </w:r>
      <w:r w:rsidR="00DE33C3" w:rsidRPr="004A27C1">
        <w:rPr>
          <w:rFonts w:eastAsiaTheme="minorEastAsia"/>
          <w:b/>
          <w:i/>
          <w:lang w:eastAsia="zh-CN"/>
        </w:rPr>
        <w:t xml:space="preserve"> </w:t>
      </w:r>
      <w:r w:rsidR="00DE33C3" w:rsidRPr="002C19BE">
        <w:rPr>
          <w:rFonts w:eastAsiaTheme="minorEastAsia"/>
          <w:b/>
          <w:i/>
          <w:noProof/>
          <w:lang w:eastAsia="zh-CN"/>
        </w:rPr>
        <w:t>close-loop</w:t>
      </w:r>
      <w:r w:rsidR="00DE33C3" w:rsidRPr="00A85545">
        <w:rPr>
          <w:rFonts w:eastAsiaTheme="minorEastAsia"/>
          <w:b/>
          <w:i/>
          <w:lang w:eastAsia="zh-CN"/>
        </w:rPr>
        <w:t xml:space="preserve"> power control</w:t>
      </w:r>
      <w:r w:rsidR="00DE33C3">
        <w:rPr>
          <w:rFonts w:eastAsiaTheme="minorEastAsia"/>
          <w:b/>
          <w:i/>
          <w:lang w:eastAsia="zh-CN"/>
        </w:rPr>
        <w:t xml:space="preserve"> and transmitted as L1 feedback</w:t>
      </w:r>
      <w:r w:rsidR="00DE33C3" w:rsidRPr="00A85545">
        <w:rPr>
          <w:rFonts w:eastAsiaTheme="minorEastAsia"/>
          <w:b/>
          <w:i/>
          <w:lang w:eastAsia="zh-CN"/>
        </w:rPr>
        <w:t>.</w:t>
      </w:r>
      <w:r>
        <w:rPr>
          <w:rFonts w:eastAsia="宋体"/>
          <w:b/>
          <w:lang w:eastAsia="zh-CN"/>
        </w:rPr>
        <w:fldChar w:fldCharType="end"/>
      </w:r>
    </w:p>
    <w:p w14:paraId="6B5354BF" w14:textId="219B3DBE" w:rsidR="0097513A" w:rsidRPr="006411BB" w:rsidRDefault="0097513A" w:rsidP="00B015CC">
      <w:pPr>
        <w:pStyle w:val="a0"/>
        <w:rPr>
          <w:rFonts w:eastAsiaTheme="minorEastAsia"/>
          <w:b/>
          <w:i/>
          <w:lang w:eastAsia="zh-CN"/>
        </w:rPr>
      </w:pPr>
      <w:r w:rsidRPr="006411BB">
        <w:rPr>
          <w:rFonts w:eastAsiaTheme="minorEastAsia"/>
          <w:b/>
          <w:i/>
          <w:lang w:eastAsia="zh-CN"/>
        </w:rPr>
        <w:fldChar w:fldCharType="begin"/>
      </w:r>
      <w:r w:rsidRPr="006411BB">
        <w:rPr>
          <w:rFonts w:eastAsiaTheme="minorEastAsia"/>
          <w:b/>
          <w:i/>
          <w:lang w:eastAsia="zh-CN"/>
        </w:rPr>
        <w:instrText xml:space="preserve"> REF _Ref521417960 \h </w:instrText>
      </w:r>
      <w:r w:rsidR="00D74E00" w:rsidRPr="006411BB">
        <w:rPr>
          <w:rFonts w:eastAsiaTheme="minorEastAsia"/>
          <w:b/>
          <w:i/>
          <w:lang w:eastAsia="zh-CN"/>
        </w:rPr>
        <w:instrText xml:space="preserve"> \* MERGEFORMAT </w:instrText>
      </w:r>
      <w:r w:rsidRPr="006411BB">
        <w:rPr>
          <w:rFonts w:eastAsiaTheme="minorEastAsia"/>
          <w:b/>
          <w:i/>
          <w:lang w:eastAsia="zh-CN"/>
        </w:rPr>
      </w:r>
      <w:r w:rsidRPr="006411BB">
        <w:rPr>
          <w:rFonts w:eastAsiaTheme="minorEastAsia"/>
          <w:b/>
          <w:i/>
          <w:lang w:eastAsia="zh-CN"/>
        </w:rPr>
        <w:fldChar w:fldCharType="separate"/>
      </w:r>
      <w:r w:rsidR="00DE33C3" w:rsidRPr="00DE33C3">
        <w:rPr>
          <w:rFonts w:eastAsiaTheme="minorEastAsia"/>
          <w:b/>
          <w:i/>
          <w:lang w:eastAsia="zh-CN"/>
        </w:rPr>
        <w:t>Proposal 9:</w:t>
      </w:r>
      <w:r w:rsidR="00DE33C3" w:rsidRPr="00A85545">
        <w:rPr>
          <w:rFonts w:eastAsiaTheme="minorEastAsia"/>
          <w:b/>
          <w:i/>
          <w:lang w:eastAsia="zh-CN"/>
        </w:rPr>
        <w:t xml:space="preserve"> A control-plane protocol stack</w:t>
      </w:r>
      <w:r w:rsidR="00DE33C3">
        <w:rPr>
          <w:rFonts w:eastAsiaTheme="minorEastAsia"/>
          <w:b/>
          <w:i/>
          <w:lang w:eastAsia="zh-CN"/>
        </w:rPr>
        <w:t>, as well as a physical channel,</w:t>
      </w:r>
      <w:r w:rsidR="00DE33C3" w:rsidRPr="00A85545">
        <w:rPr>
          <w:rFonts w:eastAsiaTheme="minorEastAsia"/>
          <w:b/>
          <w:i/>
          <w:lang w:eastAsia="zh-CN"/>
        </w:rPr>
        <w:t xml:space="preserve"> may be needed for link discovery, link establishment </w:t>
      </w:r>
      <w:r w:rsidR="00DE33C3" w:rsidRPr="002C19BE">
        <w:rPr>
          <w:rFonts w:eastAsiaTheme="minorEastAsia"/>
          <w:b/>
          <w:i/>
          <w:lang w:eastAsia="zh-CN"/>
        </w:rPr>
        <w:t>and</w:t>
      </w:r>
      <w:r w:rsidR="00DE33C3" w:rsidRPr="00A85545">
        <w:rPr>
          <w:rFonts w:eastAsiaTheme="minorEastAsia"/>
          <w:b/>
          <w:i/>
          <w:lang w:eastAsia="zh-CN"/>
        </w:rPr>
        <w:t xml:space="preserve"> maintenance for sidelink unicast and groupcast.</w:t>
      </w:r>
      <w:r w:rsidRPr="006411BB">
        <w:rPr>
          <w:rFonts w:eastAsiaTheme="minorEastAsia"/>
          <w:b/>
          <w:i/>
          <w:lang w:eastAsia="zh-CN"/>
        </w:rPr>
        <w:fldChar w:fldCharType="end"/>
      </w:r>
    </w:p>
    <w:p w14:paraId="6D15C8C6" w14:textId="3B89D2C4" w:rsidR="00762E8C" w:rsidRPr="00A85545" w:rsidRDefault="00762E8C"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_Ref525723706 \h </w:instrText>
      </w:r>
      <w:r>
        <w:rPr>
          <w:rFonts w:eastAsia="宋体"/>
          <w:b/>
          <w:lang w:eastAsia="zh-CN"/>
        </w:rPr>
      </w:r>
      <w:r>
        <w:rPr>
          <w:rFonts w:eastAsia="宋体"/>
          <w:b/>
          <w:lang w:eastAsia="zh-CN"/>
        </w:rPr>
        <w:fldChar w:fldCharType="separate"/>
      </w:r>
      <w:r w:rsidR="00DE33C3" w:rsidRPr="00A85545">
        <w:rPr>
          <w:rFonts w:eastAsiaTheme="minorEastAsia"/>
          <w:b/>
          <w:i/>
          <w:u w:val="single"/>
          <w:lang w:eastAsia="zh-CN"/>
        </w:rPr>
        <w:t xml:space="preserve">Proposal </w:t>
      </w:r>
      <w:r w:rsidR="00DE33C3">
        <w:rPr>
          <w:rFonts w:eastAsiaTheme="minorEastAsia"/>
          <w:b/>
          <w:i/>
          <w:noProof/>
          <w:u w:val="single"/>
          <w:lang w:eastAsia="zh-CN"/>
        </w:rPr>
        <w:t>10</w:t>
      </w:r>
      <w:r w:rsidR="00DE33C3" w:rsidRPr="00A85545">
        <w:rPr>
          <w:rFonts w:eastAsiaTheme="minorEastAsia"/>
          <w:b/>
          <w:i/>
          <w:u w:val="single"/>
          <w:lang w:eastAsia="zh-CN"/>
        </w:rPr>
        <w:t>:</w:t>
      </w:r>
      <w:r w:rsidR="00DE33C3" w:rsidRPr="00A85545">
        <w:rPr>
          <w:rFonts w:eastAsiaTheme="minorEastAsia"/>
          <w:b/>
          <w:i/>
          <w:lang w:eastAsia="zh-CN"/>
        </w:rPr>
        <w:t xml:space="preserve"> </w:t>
      </w:r>
      <w:r w:rsidR="00DE33C3">
        <w:rPr>
          <w:rFonts w:eastAsiaTheme="minorEastAsia"/>
          <w:b/>
          <w:i/>
          <w:lang w:eastAsia="zh-CN"/>
        </w:rPr>
        <w:t>Link management should take into account the limitation of UE</w:t>
      </w:r>
      <w:r w:rsidR="00DE33C3" w:rsidRPr="00924984">
        <w:t xml:space="preserve"> </w:t>
      </w:r>
      <w:r w:rsidR="00DE33C3" w:rsidRPr="00924984">
        <w:rPr>
          <w:rFonts w:eastAsiaTheme="minorEastAsia"/>
          <w:b/>
          <w:i/>
          <w:lang w:eastAsia="zh-CN"/>
        </w:rPr>
        <w:t>processing capability and hardware resource</w:t>
      </w:r>
      <w:r w:rsidR="00DE33C3" w:rsidRPr="00A85545">
        <w:rPr>
          <w:rFonts w:eastAsiaTheme="minorEastAsia"/>
          <w:b/>
          <w:i/>
          <w:lang w:eastAsia="zh-CN"/>
        </w:rPr>
        <w:t>.</w:t>
      </w:r>
      <w:r>
        <w:rPr>
          <w:rFonts w:eastAsia="宋体"/>
          <w:b/>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7" w:name="_Ref510367705"/>
      <w:bookmarkStart w:id="18" w:name="_Ref503565490"/>
      <w:bookmarkStart w:id="19" w:name="_Ref493791948"/>
      <w:bookmarkStart w:id="20" w:name="_Ref503565531"/>
      <w:r w:rsidRPr="00203CE9">
        <w:rPr>
          <w:rFonts w:ascii="Arial" w:eastAsia="宋体" w:hAnsi="Arial" w:cs="Times New Roman"/>
          <w:b w:val="0"/>
          <w:bCs w:val="0"/>
          <w:kern w:val="0"/>
          <w:sz w:val="36"/>
          <w:szCs w:val="20"/>
          <w:lang w:eastAsia="zh-CN"/>
        </w:rPr>
        <w:t>Reference</w:t>
      </w:r>
    </w:p>
    <w:p w14:paraId="4246491D" w14:textId="18BEEC0F" w:rsidR="0038191B" w:rsidRPr="00A85545" w:rsidRDefault="00FC1BE9" w:rsidP="0038191B">
      <w:pPr>
        <w:pStyle w:val="a0"/>
        <w:numPr>
          <w:ilvl w:val="0"/>
          <w:numId w:val="6"/>
        </w:numPr>
        <w:spacing w:before="120" w:after="0"/>
        <w:rPr>
          <w:rFonts w:eastAsia="宋体"/>
          <w:szCs w:val="20"/>
        </w:rPr>
      </w:pPr>
      <w:bookmarkStart w:id="21" w:name="_Ref521143722"/>
      <w:bookmarkStart w:id="22" w:name="_Ref525657760"/>
      <w:bookmarkStart w:id="23" w:name="_Ref510367818"/>
      <w:r w:rsidRPr="00203CE9">
        <w:rPr>
          <w:rFonts w:eastAsia="宋体"/>
          <w:szCs w:val="20"/>
        </w:rPr>
        <w:t xml:space="preserve">Chairman’s Notes, 3GPP TSG RAN WG1 </w:t>
      </w:r>
      <w:r>
        <w:rPr>
          <w:rFonts w:eastAsia="宋体"/>
          <w:szCs w:val="20"/>
          <w:lang w:eastAsia="zh-CN"/>
        </w:rPr>
        <w:t>meeting#9</w:t>
      </w:r>
      <w:bookmarkEnd w:id="21"/>
      <w:r>
        <w:rPr>
          <w:rFonts w:eastAsia="宋体"/>
          <w:szCs w:val="20"/>
          <w:lang w:eastAsia="zh-CN"/>
        </w:rPr>
        <w:t>4</w:t>
      </w:r>
      <w:bookmarkEnd w:id="22"/>
    </w:p>
    <w:p w14:paraId="6F391B27" w14:textId="77777777" w:rsidR="00DE79D8" w:rsidRDefault="00DE79D8" w:rsidP="00DE79D8">
      <w:pPr>
        <w:pStyle w:val="a0"/>
        <w:numPr>
          <w:ilvl w:val="0"/>
          <w:numId w:val="6"/>
        </w:numPr>
        <w:spacing w:before="120" w:after="0"/>
        <w:rPr>
          <w:rFonts w:eastAsia="宋体"/>
          <w:szCs w:val="20"/>
        </w:rPr>
      </w:pPr>
      <w:bookmarkStart w:id="24" w:name="_Ref521328303"/>
      <w:bookmarkStart w:id="25" w:name="_Ref521426481"/>
      <w:bookmarkEnd w:id="17"/>
      <w:bookmarkEnd w:id="23"/>
      <w:r w:rsidRPr="00A85545">
        <w:rPr>
          <w:rFonts w:eastAsia="宋体"/>
          <w:szCs w:val="20"/>
        </w:rPr>
        <w:t xml:space="preserve">3GPP TR 22.886, “Study on </w:t>
      </w:r>
      <w:r w:rsidRPr="00246DD9">
        <w:rPr>
          <w:rFonts w:eastAsia="宋体"/>
          <w:noProof/>
          <w:szCs w:val="20"/>
        </w:rPr>
        <w:t>enhancement</w:t>
      </w:r>
      <w:r w:rsidRPr="00A85545">
        <w:rPr>
          <w:rFonts w:eastAsia="宋体"/>
          <w:szCs w:val="20"/>
        </w:rPr>
        <w:t xml:space="preserve"> of 3GPP Support for 5G V2X Services”, V15.1.0.</w:t>
      </w:r>
      <w:bookmarkEnd w:id="24"/>
    </w:p>
    <w:p w14:paraId="2593249B" w14:textId="374F9770" w:rsidR="00B42E63" w:rsidRPr="00A85545" w:rsidRDefault="00B42E63" w:rsidP="00B42E63">
      <w:pPr>
        <w:pStyle w:val="a0"/>
        <w:numPr>
          <w:ilvl w:val="0"/>
          <w:numId w:val="6"/>
        </w:numPr>
        <w:spacing w:before="120" w:after="0"/>
        <w:rPr>
          <w:rFonts w:eastAsia="宋体"/>
          <w:szCs w:val="20"/>
        </w:rPr>
      </w:pPr>
      <w:bookmarkStart w:id="26" w:name="_Ref528857096"/>
      <w:r w:rsidRPr="00B42E63">
        <w:rPr>
          <w:rFonts w:eastAsia="宋体"/>
          <w:szCs w:val="20"/>
        </w:rPr>
        <w:t>R1-1812310</w:t>
      </w:r>
      <w:r>
        <w:rPr>
          <w:rFonts w:eastAsia="宋体"/>
          <w:szCs w:val="20"/>
        </w:rPr>
        <w:t>, “</w:t>
      </w:r>
      <w:r w:rsidRPr="00B42E63">
        <w:rPr>
          <w:rFonts w:eastAsia="宋体"/>
          <w:szCs w:val="20"/>
        </w:rPr>
        <w:t>Enhancements o</w:t>
      </w:r>
      <w:r>
        <w:rPr>
          <w:rFonts w:eastAsia="宋体"/>
          <w:szCs w:val="20"/>
        </w:rPr>
        <w:t>f Uu link to control sidelink”, vivo, RAN1 #95, Nov 2018.</w:t>
      </w:r>
      <w:bookmarkEnd w:id="26"/>
    </w:p>
    <w:p w14:paraId="14E6622D" w14:textId="67C55513" w:rsidR="00807244" w:rsidRDefault="00E47A8D" w:rsidP="00E47A8D">
      <w:pPr>
        <w:pStyle w:val="a0"/>
        <w:numPr>
          <w:ilvl w:val="0"/>
          <w:numId w:val="6"/>
        </w:numPr>
        <w:spacing w:before="120" w:after="0"/>
        <w:rPr>
          <w:rFonts w:eastAsia="宋体"/>
          <w:szCs w:val="20"/>
        </w:rPr>
      </w:pPr>
      <w:bookmarkStart w:id="27" w:name="_Ref521576528"/>
      <w:bookmarkEnd w:id="25"/>
      <w:r w:rsidRPr="00E47A8D">
        <w:rPr>
          <w:rFonts w:eastAsia="宋体"/>
          <w:szCs w:val="20"/>
        </w:rPr>
        <w:t>R1-1812308</w:t>
      </w:r>
      <w:r w:rsidR="00807244" w:rsidRPr="00A85545">
        <w:rPr>
          <w:rFonts w:eastAsia="宋体"/>
          <w:szCs w:val="20"/>
        </w:rPr>
        <w:t>, “</w:t>
      </w:r>
      <w:r w:rsidR="00807244" w:rsidRPr="00A85545">
        <w:rPr>
          <w:rFonts w:cs="Arial"/>
          <w:szCs w:val="22"/>
        </w:rPr>
        <w:t xml:space="preserve">NR </w:t>
      </w:r>
      <w:r w:rsidR="00807244" w:rsidRPr="00A85545">
        <w:rPr>
          <w:rFonts w:cs="Arial"/>
          <w:noProof/>
          <w:szCs w:val="22"/>
        </w:rPr>
        <w:t>sidelink</w:t>
      </w:r>
      <w:r w:rsidR="00807244" w:rsidRPr="00A85545">
        <w:rPr>
          <w:rFonts w:cs="Arial"/>
          <w:szCs w:val="22"/>
        </w:rPr>
        <w:t xml:space="preserve"> synchronization mechanism</w:t>
      </w:r>
      <w:r w:rsidR="00807244" w:rsidRPr="00246DD9">
        <w:rPr>
          <w:rFonts w:eastAsia="宋体"/>
          <w:noProof/>
          <w:szCs w:val="20"/>
        </w:rPr>
        <w:t>”,</w:t>
      </w:r>
      <w:r w:rsidR="00807244" w:rsidRPr="00A85545">
        <w:rPr>
          <w:rFonts w:eastAsia="宋体"/>
          <w:szCs w:val="20"/>
        </w:rPr>
        <w:t xml:space="preserve"> vivo, RAN1 #9</w:t>
      </w:r>
      <w:r w:rsidR="00B42E63">
        <w:rPr>
          <w:rFonts w:eastAsia="宋体"/>
          <w:szCs w:val="20"/>
        </w:rPr>
        <w:t>5</w:t>
      </w:r>
      <w:r w:rsidR="00807244" w:rsidRPr="00A85545">
        <w:rPr>
          <w:rFonts w:eastAsia="宋体"/>
          <w:szCs w:val="20"/>
        </w:rPr>
        <w:t xml:space="preserve">, </w:t>
      </w:r>
      <w:r w:rsidR="00294DE0">
        <w:rPr>
          <w:rFonts w:eastAsia="宋体"/>
          <w:szCs w:val="20"/>
        </w:rPr>
        <w:t>Nov</w:t>
      </w:r>
      <w:r w:rsidR="004C07C3" w:rsidRPr="00A85545">
        <w:rPr>
          <w:rFonts w:eastAsia="宋体"/>
          <w:szCs w:val="20"/>
        </w:rPr>
        <w:t xml:space="preserve"> </w:t>
      </w:r>
      <w:r w:rsidR="00807244" w:rsidRPr="00A85545">
        <w:rPr>
          <w:rFonts w:eastAsia="宋体"/>
          <w:szCs w:val="20"/>
        </w:rPr>
        <w:t>2018.</w:t>
      </w:r>
      <w:bookmarkEnd w:id="27"/>
    </w:p>
    <w:bookmarkEnd w:id="18"/>
    <w:bookmarkEnd w:id="19"/>
    <w:bookmarkEnd w:id="20"/>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E6F08" w14:textId="77777777" w:rsidR="00C00630" w:rsidRDefault="00C00630">
      <w:r>
        <w:separator/>
      </w:r>
    </w:p>
  </w:endnote>
  <w:endnote w:type="continuationSeparator" w:id="0">
    <w:p w14:paraId="1164C14F" w14:textId="77777777" w:rsidR="00C00630" w:rsidRDefault="00C00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pen San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383204" w:rsidRPr="00E7456F" w:rsidRDefault="00383204" w:rsidP="00E7456F">
    <w:pPr>
      <w:pStyle w:val="ab"/>
      <w:jc w:val="center"/>
    </w:pPr>
    <w:r>
      <w:rPr>
        <w:rStyle w:val="ac"/>
      </w:rPr>
      <w:fldChar w:fldCharType="begin"/>
    </w:r>
    <w:r>
      <w:rPr>
        <w:rStyle w:val="ac"/>
      </w:rPr>
      <w:instrText xml:space="preserve"> PAGE </w:instrText>
    </w:r>
    <w:r>
      <w:rPr>
        <w:rStyle w:val="ac"/>
      </w:rPr>
      <w:fldChar w:fldCharType="separate"/>
    </w:r>
    <w:r w:rsidR="00DE33C3">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E33C3">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1389A" w14:textId="77777777" w:rsidR="00C00630" w:rsidRDefault="00C00630">
      <w:r>
        <w:separator/>
      </w:r>
    </w:p>
  </w:footnote>
  <w:footnote w:type="continuationSeparator" w:id="0">
    <w:p w14:paraId="22028B77" w14:textId="77777777" w:rsidR="00C00630" w:rsidRDefault="00C006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98418B4"/>
    <w:multiLevelType w:val="hybridMultilevel"/>
    <w:tmpl w:val="2C6EC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937806"/>
    <w:multiLevelType w:val="hybridMultilevel"/>
    <w:tmpl w:val="D68C7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11A57"/>
    <w:multiLevelType w:val="hybridMultilevel"/>
    <w:tmpl w:val="565A2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200B0"/>
    <w:multiLevelType w:val="hybridMultilevel"/>
    <w:tmpl w:val="4456E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0"/>
  </w:num>
  <w:num w:numId="3">
    <w:abstractNumId w:val="16"/>
  </w:num>
  <w:num w:numId="4">
    <w:abstractNumId w:val="3"/>
  </w:num>
  <w:num w:numId="5">
    <w:abstractNumId w:val="13"/>
  </w:num>
  <w:num w:numId="6">
    <w:abstractNumId w:val="18"/>
  </w:num>
  <w:num w:numId="7">
    <w:abstractNumId w:val="11"/>
  </w:num>
  <w:num w:numId="8">
    <w:abstractNumId w:val="10"/>
  </w:num>
  <w:num w:numId="9">
    <w:abstractNumId w:val="5"/>
  </w:num>
  <w:num w:numId="10">
    <w:abstractNumId w:val="9"/>
  </w:num>
  <w:num w:numId="11">
    <w:abstractNumId w:val="14"/>
  </w:num>
  <w:num w:numId="12">
    <w:abstractNumId w:val="15"/>
  </w:num>
  <w:num w:numId="13">
    <w:abstractNumId w:val="6"/>
  </w:num>
  <w:num w:numId="14">
    <w:abstractNumId w:val="1"/>
  </w:num>
  <w:num w:numId="15">
    <w:abstractNumId w:val="2"/>
  </w:num>
  <w:num w:numId="16">
    <w:abstractNumId w:val="8"/>
  </w:num>
  <w:num w:numId="17">
    <w:abstractNumId w:val="12"/>
  </w:num>
  <w:num w:numId="18">
    <w:abstractNumId w:val="4"/>
  </w:num>
  <w:num w:numId="1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c0NrE0NzYwMDZU0lEKTi0uzszPAykwrAUANNTftCwAAAA="/>
  </w:docVars>
  <w:rsids>
    <w:rsidRoot w:val="007B0733"/>
    <w:rsid w:val="0000279E"/>
    <w:rsid w:val="00004DD6"/>
    <w:rsid w:val="000051DF"/>
    <w:rsid w:val="00005B9C"/>
    <w:rsid w:val="00006194"/>
    <w:rsid w:val="000074F7"/>
    <w:rsid w:val="000100CC"/>
    <w:rsid w:val="00012007"/>
    <w:rsid w:val="0001449A"/>
    <w:rsid w:val="0001451D"/>
    <w:rsid w:val="00014788"/>
    <w:rsid w:val="0001681C"/>
    <w:rsid w:val="0001706F"/>
    <w:rsid w:val="000175E0"/>
    <w:rsid w:val="00017714"/>
    <w:rsid w:val="00017F21"/>
    <w:rsid w:val="000221B3"/>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4131"/>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A7DCA"/>
    <w:rsid w:val="000B01B5"/>
    <w:rsid w:val="000B0B02"/>
    <w:rsid w:val="000B1412"/>
    <w:rsid w:val="000B19EC"/>
    <w:rsid w:val="000B31CF"/>
    <w:rsid w:val="000B3979"/>
    <w:rsid w:val="000B3BAB"/>
    <w:rsid w:val="000B3E4E"/>
    <w:rsid w:val="000B5BB8"/>
    <w:rsid w:val="000B668C"/>
    <w:rsid w:val="000B6731"/>
    <w:rsid w:val="000B7EF2"/>
    <w:rsid w:val="000C1986"/>
    <w:rsid w:val="000C2C02"/>
    <w:rsid w:val="000C57CE"/>
    <w:rsid w:val="000C6084"/>
    <w:rsid w:val="000C6C83"/>
    <w:rsid w:val="000C7339"/>
    <w:rsid w:val="000C79AA"/>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4731"/>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3999"/>
    <w:rsid w:val="00134CE4"/>
    <w:rsid w:val="00134D51"/>
    <w:rsid w:val="0013518C"/>
    <w:rsid w:val="00136EFD"/>
    <w:rsid w:val="00137FEA"/>
    <w:rsid w:val="001407FE"/>
    <w:rsid w:val="00140BBF"/>
    <w:rsid w:val="00141CC8"/>
    <w:rsid w:val="0014204C"/>
    <w:rsid w:val="00142059"/>
    <w:rsid w:val="001428AB"/>
    <w:rsid w:val="00142AEC"/>
    <w:rsid w:val="00144712"/>
    <w:rsid w:val="001460A1"/>
    <w:rsid w:val="0014673C"/>
    <w:rsid w:val="00146DD2"/>
    <w:rsid w:val="001474B3"/>
    <w:rsid w:val="00147E5D"/>
    <w:rsid w:val="00147F65"/>
    <w:rsid w:val="00150398"/>
    <w:rsid w:val="001506C1"/>
    <w:rsid w:val="00150A25"/>
    <w:rsid w:val="00150B98"/>
    <w:rsid w:val="00151437"/>
    <w:rsid w:val="00152783"/>
    <w:rsid w:val="001530FD"/>
    <w:rsid w:val="0015335C"/>
    <w:rsid w:val="001537C6"/>
    <w:rsid w:val="001548D1"/>
    <w:rsid w:val="00156228"/>
    <w:rsid w:val="001565F5"/>
    <w:rsid w:val="00157AFD"/>
    <w:rsid w:val="00160B53"/>
    <w:rsid w:val="0016180C"/>
    <w:rsid w:val="001618D7"/>
    <w:rsid w:val="00161B07"/>
    <w:rsid w:val="00161C52"/>
    <w:rsid w:val="001651AF"/>
    <w:rsid w:val="00165ABE"/>
    <w:rsid w:val="00166DFC"/>
    <w:rsid w:val="0016724B"/>
    <w:rsid w:val="00167548"/>
    <w:rsid w:val="0017038C"/>
    <w:rsid w:val="00171099"/>
    <w:rsid w:val="00171298"/>
    <w:rsid w:val="001713E3"/>
    <w:rsid w:val="001718E3"/>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24C1"/>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530B"/>
    <w:rsid w:val="001F56A8"/>
    <w:rsid w:val="001F57C4"/>
    <w:rsid w:val="001F584D"/>
    <w:rsid w:val="001F5AC9"/>
    <w:rsid w:val="001F6156"/>
    <w:rsid w:val="001F74FB"/>
    <w:rsid w:val="001F7632"/>
    <w:rsid w:val="00200330"/>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27523"/>
    <w:rsid w:val="002310ED"/>
    <w:rsid w:val="00231845"/>
    <w:rsid w:val="002319FC"/>
    <w:rsid w:val="002321A9"/>
    <w:rsid w:val="002331F3"/>
    <w:rsid w:val="0023460C"/>
    <w:rsid w:val="00235B7E"/>
    <w:rsid w:val="00235D5B"/>
    <w:rsid w:val="00240CBA"/>
    <w:rsid w:val="00241153"/>
    <w:rsid w:val="00243EAA"/>
    <w:rsid w:val="0024460D"/>
    <w:rsid w:val="002463A2"/>
    <w:rsid w:val="00246DD9"/>
    <w:rsid w:val="00247106"/>
    <w:rsid w:val="002477F2"/>
    <w:rsid w:val="00250D1E"/>
    <w:rsid w:val="002535F9"/>
    <w:rsid w:val="00253A5B"/>
    <w:rsid w:val="00253D9C"/>
    <w:rsid w:val="00254B0C"/>
    <w:rsid w:val="00256334"/>
    <w:rsid w:val="002569E2"/>
    <w:rsid w:val="00257383"/>
    <w:rsid w:val="00257783"/>
    <w:rsid w:val="00257BC5"/>
    <w:rsid w:val="002609E8"/>
    <w:rsid w:val="00261278"/>
    <w:rsid w:val="0026304A"/>
    <w:rsid w:val="00263236"/>
    <w:rsid w:val="00264D9F"/>
    <w:rsid w:val="00265AB1"/>
    <w:rsid w:val="00265B88"/>
    <w:rsid w:val="00265E6D"/>
    <w:rsid w:val="00270355"/>
    <w:rsid w:val="0027052A"/>
    <w:rsid w:val="002706A5"/>
    <w:rsid w:val="00272B05"/>
    <w:rsid w:val="00272EE2"/>
    <w:rsid w:val="00273DE5"/>
    <w:rsid w:val="00273ECB"/>
    <w:rsid w:val="002749C8"/>
    <w:rsid w:val="00275784"/>
    <w:rsid w:val="00276F5A"/>
    <w:rsid w:val="0027795E"/>
    <w:rsid w:val="0028118F"/>
    <w:rsid w:val="00281B1F"/>
    <w:rsid w:val="00281C0F"/>
    <w:rsid w:val="00281C7B"/>
    <w:rsid w:val="00281E7F"/>
    <w:rsid w:val="00281F85"/>
    <w:rsid w:val="002820D0"/>
    <w:rsid w:val="0028228E"/>
    <w:rsid w:val="00283AB3"/>
    <w:rsid w:val="00284106"/>
    <w:rsid w:val="00284B36"/>
    <w:rsid w:val="00285517"/>
    <w:rsid w:val="0028655C"/>
    <w:rsid w:val="00286968"/>
    <w:rsid w:val="00290590"/>
    <w:rsid w:val="002907CA"/>
    <w:rsid w:val="00290D81"/>
    <w:rsid w:val="00294516"/>
    <w:rsid w:val="00294DE0"/>
    <w:rsid w:val="002954C3"/>
    <w:rsid w:val="00295CAF"/>
    <w:rsid w:val="00296B1A"/>
    <w:rsid w:val="00296D86"/>
    <w:rsid w:val="00296FB5"/>
    <w:rsid w:val="002974E9"/>
    <w:rsid w:val="002A29D3"/>
    <w:rsid w:val="002A2F37"/>
    <w:rsid w:val="002A313D"/>
    <w:rsid w:val="002A3363"/>
    <w:rsid w:val="002A4CBF"/>
    <w:rsid w:val="002A6322"/>
    <w:rsid w:val="002A7EA8"/>
    <w:rsid w:val="002B0AF1"/>
    <w:rsid w:val="002B106C"/>
    <w:rsid w:val="002B106F"/>
    <w:rsid w:val="002B17F3"/>
    <w:rsid w:val="002B277A"/>
    <w:rsid w:val="002B34B3"/>
    <w:rsid w:val="002B4E57"/>
    <w:rsid w:val="002B57CE"/>
    <w:rsid w:val="002B6C4A"/>
    <w:rsid w:val="002B7060"/>
    <w:rsid w:val="002C007D"/>
    <w:rsid w:val="002C0219"/>
    <w:rsid w:val="002C0304"/>
    <w:rsid w:val="002C04C8"/>
    <w:rsid w:val="002C0ED4"/>
    <w:rsid w:val="002C1075"/>
    <w:rsid w:val="002C19BE"/>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371"/>
    <w:rsid w:val="002D2443"/>
    <w:rsid w:val="002D2C8C"/>
    <w:rsid w:val="002D2EF5"/>
    <w:rsid w:val="002D54F4"/>
    <w:rsid w:val="002D5ECC"/>
    <w:rsid w:val="002D7D98"/>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6925"/>
    <w:rsid w:val="00303528"/>
    <w:rsid w:val="00303AED"/>
    <w:rsid w:val="003040FA"/>
    <w:rsid w:val="003048A7"/>
    <w:rsid w:val="0030544C"/>
    <w:rsid w:val="00305DFC"/>
    <w:rsid w:val="00311B8D"/>
    <w:rsid w:val="00311C7C"/>
    <w:rsid w:val="00312249"/>
    <w:rsid w:val="0031252B"/>
    <w:rsid w:val="0031254E"/>
    <w:rsid w:val="0031342C"/>
    <w:rsid w:val="003141DE"/>
    <w:rsid w:val="00315231"/>
    <w:rsid w:val="003157EB"/>
    <w:rsid w:val="00316981"/>
    <w:rsid w:val="00317265"/>
    <w:rsid w:val="0032029A"/>
    <w:rsid w:val="0032045D"/>
    <w:rsid w:val="00321581"/>
    <w:rsid w:val="00321AC4"/>
    <w:rsid w:val="00322376"/>
    <w:rsid w:val="003229F6"/>
    <w:rsid w:val="00322A15"/>
    <w:rsid w:val="00323A1D"/>
    <w:rsid w:val="00324299"/>
    <w:rsid w:val="003245C9"/>
    <w:rsid w:val="00325875"/>
    <w:rsid w:val="00325AA3"/>
    <w:rsid w:val="003304CB"/>
    <w:rsid w:val="003307CA"/>
    <w:rsid w:val="00330E13"/>
    <w:rsid w:val="00331876"/>
    <w:rsid w:val="0033262E"/>
    <w:rsid w:val="0033267A"/>
    <w:rsid w:val="00332A08"/>
    <w:rsid w:val="003340D8"/>
    <w:rsid w:val="003341C0"/>
    <w:rsid w:val="00334592"/>
    <w:rsid w:val="00334DA1"/>
    <w:rsid w:val="0033620D"/>
    <w:rsid w:val="003367CC"/>
    <w:rsid w:val="0034057F"/>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2E53"/>
    <w:rsid w:val="003631EB"/>
    <w:rsid w:val="00364D92"/>
    <w:rsid w:val="003660D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91B"/>
    <w:rsid w:val="00381F8B"/>
    <w:rsid w:val="003827C5"/>
    <w:rsid w:val="00382E63"/>
    <w:rsid w:val="00383204"/>
    <w:rsid w:val="00383354"/>
    <w:rsid w:val="00383C2D"/>
    <w:rsid w:val="003852AD"/>
    <w:rsid w:val="003866DE"/>
    <w:rsid w:val="00392EDF"/>
    <w:rsid w:val="00395C24"/>
    <w:rsid w:val="00395CD3"/>
    <w:rsid w:val="0039756F"/>
    <w:rsid w:val="00397BCC"/>
    <w:rsid w:val="003A39FB"/>
    <w:rsid w:val="003A5597"/>
    <w:rsid w:val="003A64A2"/>
    <w:rsid w:val="003A66A5"/>
    <w:rsid w:val="003A7134"/>
    <w:rsid w:val="003B00EE"/>
    <w:rsid w:val="003B2C54"/>
    <w:rsid w:val="003B39F7"/>
    <w:rsid w:val="003B3DB8"/>
    <w:rsid w:val="003B568E"/>
    <w:rsid w:val="003B580C"/>
    <w:rsid w:val="003B5CDE"/>
    <w:rsid w:val="003B6080"/>
    <w:rsid w:val="003B65FA"/>
    <w:rsid w:val="003B71A4"/>
    <w:rsid w:val="003B7774"/>
    <w:rsid w:val="003B7786"/>
    <w:rsid w:val="003C0408"/>
    <w:rsid w:val="003C1439"/>
    <w:rsid w:val="003C1A68"/>
    <w:rsid w:val="003C1B2A"/>
    <w:rsid w:val="003C2295"/>
    <w:rsid w:val="003C23BD"/>
    <w:rsid w:val="003C2433"/>
    <w:rsid w:val="003C2B45"/>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67D"/>
    <w:rsid w:val="00406253"/>
    <w:rsid w:val="00407D19"/>
    <w:rsid w:val="00407F18"/>
    <w:rsid w:val="00411990"/>
    <w:rsid w:val="004127AD"/>
    <w:rsid w:val="00412E40"/>
    <w:rsid w:val="004139E7"/>
    <w:rsid w:val="004148DC"/>
    <w:rsid w:val="00414DDA"/>
    <w:rsid w:val="004154D4"/>
    <w:rsid w:val="00415564"/>
    <w:rsid w:val="00416BCA"/>
    <w:rsid w:val="00417942"/>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405B2"/>
    <w:rsid w:val="00440956"/>
    <w:rsid w:val="004409AC"/>
    <w:rsid w:val="00440ECD"/>
    <w:rsid w:val="00442359"/>
    <w:rsid w:val="004441E2"/>
    <w:rsid w:val="00444BD2"/>
    <w:rsid w:val="00446458"/>
    <w:rsid w:val="00446637"/>
    <w:rsid w:val="00447775"/>
    <w:rsid w:val="0045013C"/>
    <w:rsid w:val="004505BD"/>
    <w:rsid w:val="00450785"/>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086F"/>
    <w:rsid w:val="004711D4"/>
    <w:rsid w:val="004720FB"/>
    <w:rsid w:val="00472CC1"/>
    <w:rsid w:val="00473341"/>
    <w:rsid w:val="00474691"/>
    <w:rsid w:val="00474699"/>
    <w:rsid w:val="00475283"/>
    <w:rsid w:val="00475FEA"/>
    <w:rsid w:val="004765AC"/>
    <w:rsid w:val="0047711E"/>
    <w:rsid w:val="00480DDD"/>
    <w:rsid w:val="00481A08"/>
    <w:rsid w:val="00481E41"/>
    <w:rsid w:val="00481FB9"/>
    <w:rsid w:val="004831CD"/>
    <w:rsid w:val="00483C24"/>
    <w:rsid w:val="00483C9D"/>
    <w:rsid w:val="00483F48"/>
    <w:rsid w:val="00484368"/>
    <w:rsid w:val="00486146"/>
    <w:rsid w:val="004862C1"/>
    <w:rsid w:val="00486A7E"/>
    <w:rsid w:val="00487AAD"/>
    <w:rsid w:val="00487F15"/>
    <w:rsid w:val="00490F6A"/>
    <w:rsid w:val="00491069"/>
    <w:rsid w:val="0049327F"/>
    <w:rsid w:val="00494081"/>
    <w:rsid w:val="00495CA6"/>
    <w:rsid w:val="0049675E"/>
    <w:rsid w:val="00496850"/>
    <w:rsid w:val="004A0050"/>
    <w:rsid w:val="004A0A22"/>
    <w:rsid w:val="004A1558"/>
    <w:rsid w:val="004A27C1"/>
    <w:rsid w:val="004A3D7F"/>
    <w:rsid w:val="004A49D2"/>
    <w:rsid w:val="004A49EA"/>
    <w:rsid w:val="004A5113"/>
    <w:rsid w:val="004A6E10"/>
    <w:rsid w:val="004A7D38"/>
    <w:rsid w:val="004B0686"/>
    <w:rsid w:val="004B21FF"/>
    <w:rsid w:val="004B24A8"/>
    <w:rsid w:val="004B2F38"/>
    <w:rsid w:val="004B57CC"/>
    <w:rsid w:val="004B6341"/>
    <w:rsid w:val="004B67F0"/>
    <w:rsid w:val="004B77AF"/>
    <w:rsid w:val="004C07C3"/>
    <w:rsid w:val="004C07C4"/>
    <w:rsid w:val="004C0AE1"/>
    <w:rsid w:val="004C13E1"/>
    <w:rsid w:val="004C1A54"/>
    <w:rsid w:val="004C252D"/>
    <w:rsid w:val="004C265B"/>
    <w:rsid w:val="004C2750"/>
    <w:rsid w:val="004C2B85"/>
    <w:rsid w:val="004C2D9F"/>
    <w:rsid w:val="004C2EC5"/>
    <w:rsid w:val="004C326A"/>
    <w:rsid w:val="004C3616"/>
    <w:rsid w:val="004C5D5B"/>
    <w:rsid w:val="004C7A19"/>
    <w:rsid w:val="004D0070"/>
    <w:rsid w:val="004D020D"/>
    <w:rsid w:val="004D02A0"/>
    <w:rsid w:val="004D0F38"/>
    <w:rsid w:val="004D1B94"/>
    <w:rsid w:val="004D251E"/>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2E49"/>
    <w:rsid w:val="0050425E"/>
    <w:rsid w:val="0050575B"/>
    <w:rsid w:val="00506000"/>
    <w:rsid w:val="00510403"/>
    <w:rsid w:val="00513EE8"/>
    <w:rsid w:val="00514D60"/>
    <w:rsid w:val="00515390"/>
    <w:rsid w:val="00515C98"/>
    <w:rsid w:val="005169A6"/>
    <w:rsid w:val="00516CF2"/>
    <w:rsid w:val="0051799E"/>
    <w:rsid w:val="00522AAF"/>
    <w:rsid w:val="00523C35"/>
    <w:rsid w:val="005245D8"/>
    <w:rsid w:val="00526A6C"/>
    <w:rsid w:val="00526EAA"/>
    <w:rsid w:val="0053079F"/>
    <w:rsid w:val="005318F9"/>
    <w:rsid w:val="00531C50"/>
    <w:rsid w:val="00532D9F"/>
    <w:rsid w:val="00532E94"/>
    <w:rsid w:val="00533378"/>
    <w:rsid w:val="00533380"/>
    <w:rsid w:val="005345B5"/>
    <w:rsid w:val="00535A5E"/>
    <w:rsid w:val="00535E80"/>
    <w:rsid w:val="00535F9D"/>
    <w:rsid w:val="005363B6"/>
    <w:rsid w:val="005373E5"/>
    <w:rsid w:val="0054009A"/>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1D4D"/>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6E7"/>
    <w:rsid w:val="00574A5E"/>
    <w:rsid w:val="00575836"/>
    <w:rsid w:val="005775ED"/>
    <w:rsid w:val="005802C5"/>
    <w:rsid w:val="00581304"/>
    <w:rsid w:val="00581A10"/>
    <w:rsid w:val="00581A9B"/>
    <w:rsid w:val="005838EB"/>
    <w:rsid w:val="00583A22"/>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49B4"/>
    <w:rsid w:val="00596B97"/>
    <w:rsid w:val="00597EBD"/>
    <w:rsid w:val="005A0433"/>
    <w:rsid w:val="005A04F8"/>
    <w:rsid w:val="005A17B9"/>
    <w:rsid w:val="005A1A32"/>
    <w:rsid w:val="005A1B4C"/>
    <w:rsid w:val="005A20DA"/>
    <w:rsid w:val="005A32AF"/>
    <w:rsid w:val="005A3513"/>
    <w:rsid w:val="005A424B"/>
    <w:rsid w:val="005A4865"/>
    <w:rsid w:val="005A4BD1"/>
    <w:rsid w:val="005A4C81"/>
    <w:rsid w:val="005A7946"/>
    <w:rsid w:val="005B0C35"/>
    <w:rsid w:val="005B0E71"/>
    <w:rsid w:val="005B0E84"/>
    <w:rsid w:val="005B48F0"/>
    <w:rsid w:val="005B5262"/>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2E9C"/>
    <w:rsid w:val="00602FE8"/>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21D"/>
    <w:rsid w:val="00626694"/>
    <w:rsid w:val="00626B5D"/>
    <w:rsid w:val="0062730D"/>
    <w:rsid w:val="006279C1"/>
    <w:rsid w:val="00627EF1"/>
    <w:rsid w:val="00630230"/>
    <w:rsid w:val="006329BF"/>
    <w:rsid w:val="00635028"/>
    <w:rsid w:val="00635943"/>
    <w:rsid w:val="00636AFB"/>
    <w:rsid w:val="00637586"/>
    <w:rsid w:val="006379B2"/>
    <w:rsid w:val="0064062F"/>
    <w:rsid w:val="006410FE"/>
    <w:rsid w:val="006411BB"/>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06E1"/>
    <w:rsid w:val="00663E69"/>
    <w:rsid w:val="00665E47"/>
    <w:rsid w:val="00666B88"/>
    <w:rsid w:val="00666EA5"/>
    <w:rsid w:val="006701E5"/>
    <w:rsid w:val="006701F7"/>
    <w:rsid w:val="00673620"/>
    <w:rsid w:val="00673CD2"/>
    <w:rsid w:val="00675EFE"/>
    <w:rsid w:val="00675FA0"/>
    <w:rsid w:val="00676CA0"/>
    <w:rsid w:val="00677821"/>
    <w:rsid w:val="00677C4C"/>
    <w:rsid w:val="00680252"/>
    <w:rsid w:val="006807DD"/>
    <w:rsid w:val="006816DD"/>
    <w:rsid w:val="00681B18"/>
    <w:rsid w:val="00681B2D"/>
    <w:rsid w:val="0068286B"/>
    <w:rsid w:val="00683748"/>
    <w:rsid w:val="00683BFC"/>
    <w:rsid w:val="00683E6B"/>
    <w:rsid w:val="00684E5E"/>
    <w:rsid w:val="00684EE7"/>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5E70"/>
    <w:rsid w:val="006A65FB"/>
    <w:rsid w:val="006A6DEA"/>
    <w:rsid w:val="006A6DF0"/>
    <w:rsid w:val="006B09ED"/>
    <w:rsid w:val="006B2082"/>
    <w:rsid w:val="006B2628"/>
    <w:rsid w:val="006B2683"/>
    <w:rsid w:val="006B2928"/>
    <w:rsid w:val="006B3022"/>
    <w:rsid w:val="006B49CF"/>
    <w:rsid w:val="006B5BFC"/>
    <w:rsid w:val="006B627A"/>
    <w:rsid w:val="006B6C18"/>
    <w:rsid w:val="006C151C"/>
    <w:rsid w:val="006C24F2"/>
    <w:rsid w:val="006C3073"/>
    <w:rsid w:val="006C4B6D"/>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F2924"/>
    <w:rsid w:val="006F3026"/>
    <w:rsid w:val="006F33D6"/>
    <w:rsid w:val="006F36C0"/>
    <w:rsid w:val="006F47BC"/>
    <w:rsid w:val="006F59FD"/>
    <w:rsid w:val="006F5CB7"/>
    <w:rsid w:val="006F622C"/>
    <w:rsid w:val="007016BD"/>
    <w:rsid w:val="0070223D"/>
    <w:rsid w:val="00703B2B"/>
    <w:rsid w:val="00703C95"/>
    <w:rsid w:val="00705315"/>
    <w:rsid w:val="00705877"/>
    <w:rsid w:val="00706178"/>
    <w:rsid w:val="00707BA0"/>
    <w:rsid w:val="007107AE"/>
    <w:rsid w:val="00710ABB"/>
    <w:rsid w:val="00710DC5"/>
    <w:rsid w:val="007113FD"/>
    <w:rsid w:val="00712B89"/>
    <w:rsid w:val="007132CC"/>
    <w:rsid w:val="00713943"/>
    <w:rsid w:val="00715120"/>
    <w:rsid w:val="007157F1"/>
    <w:rsid w:val="00715CE6"/>
    <w:rsid w:val="00715F5B"/>
    <w:rsid w:val="00716163"/>
    <w:rsid w:val="0071721A"/>
    <w:rsid w:val="007172F5"/>
    <w:rsid w:val="00717E2E"/>
    <w:rsid w:val="007215E9"/>
    <w:rsid w:val="00721AE0"/>
    <w:rsid w:val="00721C7A"/>
    <w:rsid w:val="00722401"/>
    <w:rsid w:val="00722D64"/>
    <w:rsid w:val="00723987"/>
    <w:rsid w:val="00723E40"/>
    <w:rsid w:val="0072441A"/>
    <w:rsid w:val="00726A48"/>
    <w:rsid w:val="00727347"/>
    <w:rsid w:val="00727598"/>
    <w:rsid w:val="00730276"/>
    <w:rsid w:val="007308B9"/>
    <w:rsid w:val="007336DA"/>
    <w:rsid w:val="007358C4"/>
    <w:rsid w:val="00735D34"/>
    <w:rsid w:val="007368F3"/>
    <w:rsid w:val="00736B7E"/>
    <w:rsid w:val="007405B9"/>
    <w:rsid w:val="00741D42"/>
    <w:rsid w:val="007431DF"/>
    <w:rsid w:val="00743C01"/>
    <w:rsid w:val="00743CFC"/>
    <w:rsid w:val="0074491A"/>
    <w:rsid w:val="00744993"/>
    <w:rsid w:val="00746EB2"/>
    <w:rsid w:val="00747AA2"/>
    <w:rsid w:val="00750473"/>
    <w:rsid w:val="007515A7"/>
    <w:rsid w:val="007519D2"/>
    <w:rsid w:val="00753461"/>
    <w:rsid w:val="0075357E"/>
    <w:rsid w:val="0075364D"/>
    <w:rsid w:val="0075391D"/>
    <w:rsid w:val="00753FBB"/>
    <w:rsid w:val="0075647B"/>
    <w:rsid w:val="0075679D"/>
    <w:rsid w:val="00756A18"/>
    <w:rsid w:val="007604CF"/>
    <w:rsid w:val="00760A36"/>
    <w:rsid w:val="00761442"/>
    <w:rsid w:val="00761FF0"/>
    <w:rsid w:val="00762E8C"/>
    <w:rsid w:val="00763141"/>
    <w:rsid w:val="0076347F"/>
    <w:rsid w:val="00763580"/>
    <w:rsid w:val="00764266"/>
    <w:rsid w:val="00764384"/>
    <w:rsid w:val="00765531"/>
    <w:rsid w:val="007677C0"/>
    <w:rsid w:val="00770B92"/>
    <w:rsid w:val="007715D2"/>
    <w:rsid w:val="00771632"/>
    <w:rsid w:val="00771816"/>
    <w:rsid w:val="00771B94"/>
    <w:rsid w:val="00771F3A"/>
    <w:rsid w:val="00774216"/>
    <w:rsid w:val="00774892"/>
    <w:rsid w:val="00774B75"/>
    <w:rsid w:val="00774CDB"/>
    <w:rsid w:val="00775EC5"/>
    <w:rsid w:val="0077721A"/>
    <w:rsid w:val="00777758"/>
    <w:rsid w:val="00777B7A"/>
    <w:rsid w:val="007806AE"/>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190F"/>
    <w:rsid w:val="007A3126"/>
    <w:rsid w:val="007A3F35"/>
    <w:rsid w:val="007A42DE"/>
    <w:rsid w:val="007A4376"/>
    <w:rsid w:val="007A4F34"/>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167"/>
    <w:rsid w:val="007D0C2E"/>
    <w:rsid w:val="007D16BB"/>
    <w:rsid w:val="007D348A"/>
    <w:rsid w:val="007D4091"/>
    <w:rsid w:val="007D48FD"/>
    <w:rsid w:val="007E17DE"/>
    <w:rsid w:val="007E196E"/>
    <w:rsid w:val="007E2C0C"/>
    <w:rsid w:val="007E35BF"/>
    <w:rsid w:val="007E3D18"/>
    <w:rsid w:val="007E4044"/>
    <w:rsid w:val="007E4992"/>
    <w:rsid w:val="007E4C40"/>
    <w:rsid w:val="007E4E8B"/>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244"/>
    <w:rsid w:val="00807B9C"/>
    <w:rsid w:val="008100E8"/>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519F"/>
    <w:rsid w:val="00835653"/>
    <w:rsid w:val="0083664A"/>
    <w:rsid w:val="0084019B"/>
    <w:rsid w:val="0084158F"/>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43B7"/>
    <w:rsid w:val="008550A6"/>
    <w:rsid w:val="00855B05"/>
    <w:rsid w:val="0085607A"/>
    <w:rsid w:val="00856488"/>
    <w:rsid w:val="00862114"/>
    <w:rsid w:val="00862F22"/>
    <w:rsid w:val="00863FDF"/>
    <w:rsid w:val="00864D40"/>
    <w:rsid w:val="00865C21"/>
    <w:rsid w:val="008660AE"/>
    <w:rsid w:val="00866ACC"/>
    <w:rsid w:val="00867109"/>
    <w:rsid w:val="00867609"/>
    <w:rsid w:val="008676AD"/>
    <w:rsid w:val="00867A28"/>
    <w:rsid w:val="0087085A"/>
    <w:rsid w:val="00870A03"/>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C7C"/>
    <w:rsid w:val="00886EDC"/>
    <w:rsid w:val="00890E3A"/>
    <w:rsid w:val="00891BA5"/>
    <w:rsid w:val="008925F5"/>
    <w:rsid w:val="00893154"/>
    <w:rsid w:val="00895011"/>
    <w:rsid w:val="00895C58"/>
    <w:rsid w:val="008960A4"/>
    <w:rsid w:val="008979E3"/>
    <w:rsid w:val="00897BB1"/>
    <w:rsid w:val="008A0FB1"/>
    <w:rsid w:val="008A2291"/>
    <w:rsid w:val="008A3109"/>
    <w:rsid w:val="008A41A3"/>
    <w:rsid w:val="008A4244"/>
    <w:rsid w:val="008A436D"/>
    <w:rsid w:val="008A4CB9"/>
    <w:rsid w:val="008A5238"/>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AC2"/>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1799"/>
    <w:rsid w:val="008D3837"/>
    <w:rsid w:val="008D3A9C"/>
    <w:rsid w:val="008D3BA1"/>
    <w:rsid w:val="008D45CC"/>
    <w:rsid w:val="008D4901"/>
    <w:rsid w:val="008D49AB"/>
    <w:rsid w:val="008D4E62"/>
    <w:rsid w:val="008D532B"/>
    <w:rsid w:val="008D5DA7"/>
    <w:rsid w:val="008D5E4E"/>
    <w:rsid w:val="008E0C81"/>
    <w:rsid w:val="008E12B6"/>
    <w:rsid w:val="008E17D2"/>
    <w:rsid w:val="008E193F"/>
    <w:rsid w:val="008E31FF"/>
    <w:rsid w:val="008E4DA8"/>
    <w:rsid w:val="008E58B0"/>
    <w:rsid w:val="008E5FDC"/>
    <w:rsid w:val="008E7723"/>
    <w:rsid w:val="008E78C9"/>
    <w:rsid w:val="008F151C"/>
    <w:rsid w:val="008F3E41"/>
    <w:rsid w:val="008F5426"/>
    <w:rsid w:val="008F5DD4"/>
    <w:rsid w:val="008F5F84"/>
    <w:rsid w:val="008F6B4B"/>
    <w:rsid w:val="008F72A8"/>
    <w:rsid w:val="008F76D4"/>
    <w:rsid w:val="00900123"/>
    <w:rsid w:val="00901E67"/>
    <w:rsid w:val="00902326"/>
    <w:rsid w:val="00902476"/>
    <w:rsid w:val="0090273E"/>
    <w:rsid w:val="009049B1"/>
    <w:rsid w:val="009050C6"/>
    <w:rsid w:val="0090591E"/>
    <w:rsid w:val="00905A05"/>
    <w:rsid w:val="0090679C"/>
    <w:rsid w:val="00910C99"/>
    <w:rsid w:val="00912E62"/>
    <w:rsid w:val="009136EB"/>
    <w:rsid w:val="00913920"/>
    <w:rsid w:val="00915024"/>
    <w:rsid w:val="00915D31"/>
    <w:rsid w:val="00915D5C"/>
    <w:rsid w:val="00915F83"/>
    <w:rsid w:val="00917809"/>
    <w:rsid w:val="00917B26"/>
    <w:rsid w:val="00917D55"/>
    <w:rsid w:val="00917D70"/>
    <w:rsid w:val="00920C25"/>
    <w:rsid w:val="00920D5D"/>
    <w:rsid w:val="0092447F"/>
    <w:rsid w:val="00924973"/>
    <w:rsid w:val="00924984"/>
    <w:rsid w:val="009268CF"/>
    <w:rsid w:val="0092704D"/>
    <w:rsid w:val="0093083A"/>
    <w:rsid w:val="00930D41"/>
    <w:rsid w:val="00930F36"/>
    <w:rsid w:val="0093101B"/>
    <w:rsid w:val="00932AE8"/>
    <w:rsid w:val="00933B22"/>
    <w:rsid w:val="0093598C"/>
    <w:rsid w:val="00936B81"/>
    <w:rsid w:val="009373ED"/>
    <w:rsid w:val="0093759A"/>
    <w:rsid w:val="009421B1"/>
    <w:rsid w:val="009426FC"/>
    <w:rsid w:val="00943646"/>
    <w:rsid w:val="009444B9"/>
    <w:rsid w:val="00944686"/>
    <w:rsid w:val="009451C2"/>
    <w:rsid w:val="00945414"/>
    <w:rsid w:val="00945639"/>
    <w:rsid w:val="009465C7"/>
    <w:rsid w:val="009506EC"/>
    <w:rsid w:val="00950D21"/>
    <w:rsid w:val="009529DD"/>
    <w:rsid w:val="00952B47"/>
    <w:rsid w:val="009537BA"/>
    <w:rsid w:val="009541D1"/>
    <w:rsid w:val="009545B6"/>
    <w:rsid w:val="00954B63"/>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4237"/>
    <w:rsid w:val="00974E91"/>
    <w:rsid w:val="0097513A"/>
    <w:rsid w:val="009755FE"/>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B7EF4"/>
    <w:rsid w:val="009C08FA"/>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03FF"/>
    <w:rsid w:val="009E117D"/>
    <w:rsid w:val="009E1867"/>
    <w:rsid w:val="009E1CCC"/>
    <w:rsid w:val="009E2B1F"/>
    <w:rsid w:val="009E3F70"/>
    <w:rsid w:val="009E4742"/>
    <w:rsid w:val="009E7160"/>
    <w:rsid w:val="009E79B4"/>
    <w:rsid w:val="009F03F5"/>
    <w:rsid w:val="009F0671"/>
    <w:rsid w:val="009F0B64"/>
    <w:rsid w:val="009F3608"/>
    <w:rsid w:val="009F36F4"/>
    <w:rsid w:val="009F374E"/>
    <w:rsid w:val="009F375E"/>
    <w:rsid w:val="009F3E0E"/>
    <w:rsid w:val="009F5CA3"/>
    <w:rsid w:val="009F6EF2"/>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34A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1BD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5545"/>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9D2"/>
    <w:rsid w:val="00AA6FEC"/>
    <w:rsid w:val="00AA753F"/>
    <w:rsid w:val="00AB06F3"/>
    <w:rsid w:val="00AB144E"/>
    <w:rsid w:val="00AB2330"/>
    <w:rsid w:val="00AB2C66"/>
    <w:rsid w:val="00AB3DDA"/>
    <w:rsid w:val="00AB4A24"/>
    <w:rsid w:val="00AB5B89"/>
    <w:rsid w:val="00AB6030"/>
    <w:rsid w:val="00AB6A40"/>
    <w:rsid w:val="00AC11EB"/>
    <w:rsid w:val="00AC2346"/>
    <w:rsid w:val="00AC2415"/>
    <w:rsid w:val="00AC2A4C"/>
    <w:rsid w:val="00AC4AA7"/>
    <w:rsid w:val="00AC4B0C"/>
    <w:rsid w:val="00AC702E"/>
    <w:rsid w:val="00AD4730"/>
    <w:rsid w:val="00AD4F54"/>
    <w:rsid w:val="00AD5320"/>
    <w:rsid w:val="00AD57E8"/>
    <w:rsid w:val="00AD5FB8"/>
    <w:rsid w:val="00AD6157"/>
    <w:rsid w:val="00AD66B4"/>
    <w:rsid w:val="00AE0DC7"/>
    <w:rsid w:val="00AE3F89"/>
    <w:rsid w:val="00AE41DA"/>
    <w:rsid w:val="00AE5534"/>
    <w:rsid w:val="00AE59C6"/>
    <w:rsid w:val="00AE5B49"/>
    <w:rsid w:val="00AE70AC"/>
    <w:rsid w:val="00AF1FB8"/>
    <w:rsid w:val="00AF2C20"/>
    <w:rsid w:val="00AF31D3"/>
    <w:rsid w:val="00AF3648"/>
    <w:rsid w:val="00AF4C26"/>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B85"/>
    <w:rsid w:val="00B20E1F"/>
    <w:rsid w:val="00B2232C"/>
    <w:rsid w:val="00B2246C"/>
    <w:rsid w:val="00B22616"/>
    <w:rsid w:val="00B248E3"/>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2E63"/>
    <w:rsid w:val="00B437D6"/>
    <w:rsid w:val="00B447FA"/>
    <w:rsid w:val="00B452E4"/>
    <w:rsid w:val="00B46F71"/>
    <w:rsid w:val="00B50828"/>
    <w:rsid w:val="00B50D5C"/>
    <w:rsid w:val="00B5159C"/>
    <w:rsid w:val="00B5550F"/>
    <w:rsid w:val="00B558FB"/>
    <w:rsid w:val="00B55E4F"/>
    <w:rsid w:val="00B56193"/>
    <w:rsid w:val="00B57043"/>
    <w:rsid w:val="00B60179"/>
    <w:rsid w:val="00B601A1"/>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61E"/>
    <w:rsid w:val="00B67ED4"/>
    <w:rsid w:val="00B67FA7"/>
    <w:rsid w:val="00B70043"/>
    <w:rsid w:val="00B70463"/>
    <w:rsid w:val="00B70875"/>
    <w:rsid w:val="00B70D60"/>
    <w:rsid w:val="00B711E1"/>
    <w:rsid w:val="00B71A3E"/>
    <w:rsid w:val="00B72238"/>
    <w:rsid w:val="00B726A6"/>
    <w:rsid w:val="00B7282F"/>
    <w:rsid w:val="00B73346"/>
    <w:rsid w:val="00B76400"/>
    <w:rsid w:val="00B76C15"/>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02"/>
    <w:rsid w:val="00B90749"/>
    <w:rsid w:val="00B90FDE"/>
    <w:rsid w:val="00B91E6C"/>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5EAF"/>
    <w:rsid w:val="00BA6A25"/>
    <w:rsid w:val="00BA73E2"/>
    <w:rsid w:val="00BA7726"/>
    <w:rsid w:val="00BA77B4"/>
    <w:rsid w:val="00BB027F"/>
    <w:rsid w:val="00BB0C18"/>
    <w:rsid w:val="00BB0D88"/>
    <w:rsid w:val="00BB39C4"/>
    <w:rsid w:val="00BB4139"/>
    <w:rsid w:val="00BB45EF"/>
    <w:rsid w:val="00BB5E23"/>
    <w:rsid w:val="00BB5E36"/>
    <w:rsid w:val="00BB682E"/>
    <w:rsid w:val="00BC0DA9"/>
    <w:rsid w:val="00BC3589"/>
    <w:rsid w:val="00BC4C0E"/>
    <w:rsid w:val="00BC4D3E"/>
    <w:rsid w:val="00BC6D96"/>
    <w:rsid w:val="00BD15E1"/>
    <w:rsid w:val="00BD162C"/>
    <w:rsid w:val="00BD2055"/>
    <w:rsid w:val="00BD25CB"/>
    <w:rsid w:val="00BD3874"/>
    <w:rsid w:val="00BD4017"/>
    <w:rsid w:val="00BD4BF4"/>
    <w:rsid w:val="00BD4CC6"/>
    <w:rsid w:val="00BD5044"/>
    <w:rsid w:val="00BD6D10"/>
    <w:rsid w:val="00BD7894"/>
    <w:rsid w:val="00BD7D4D"/>
    <w:rsid w:val="00BD7F2D"/>
    <w:rsid w:val="00BE07CE"/>
    <w:rsid w:val="00BE0A85"/>
    <w:rsid w:val="00BE2BB9"/>
    <w:rsid w:val="00BE3256"/>
    <w:rsid w:val="00BE3CE3"/>
    <w:rsid w:val="00BE4372"/>
    <w:rsid w:val="00BE57A3"/>
    <w:rsid w:val="00BE5CD3"/>
    <w:rsid w:val="00BE6BA8"/>
    <w:rsid w:val="00BF26C1"/>
    <w:rsid w:val="00BF3125"/>
    <w:rsid w:val="00BF3AF0"/>
    <w:rsid w:val="00BF3CA0"/>
    <w:rsid w:val="00BF3D4E"/>
    <w:rsid w:val="00BF3D5E"/>
    <w:rsid w:val="00BF4A03"/>
    <w:rsid w:val="00BF5000"/>
    <w:rsid w:val="00BF604A"/>
    <w:rsid w:val="00BF6BFE"/>
    <w:rsid w:val="00C00630"/>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37"/>
    <w:rsid w:val="00C10680"/>
    <w:rsid w:val="00C1109F"/>
    <w:rsid w:val="00C11F91"/>
    <w:rsid w:val="00C16308"/>
    <w:rsid w:val="00C17310"/>
    <w:rsid w:val="00C20866"/>
    <w:rsid w:val="00C21248"/>
    <w:rsid w:val="00C212B1"/>
    <w:rsid w:val="00C2150D"/>
    <w:rsid w:val="00C22B84"/>
    <w:rsid w:val="00C267B2"/>
    <w:rsid w:val="00C270F3"/>
    <w:rsid w:val="00C27320"/>
    <w:rsid w:val="00C305C6"/>
    <w:rsid w:val="00C31857"/>
    <w:rsid w:val="00C34060"/>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0A0"/>
    <w:rsid w:val="00C612AC"/>
    <w:rsid w:val="00C616A6"/>
    <w:rsid w:val="00C6178E"/>
    <w:rsid w:val="00C64222"/>
    <w:rsid w:val="00C6602E"/>
    <w:rsid w:val="00C71F56"/>
    <w:rsid w:val="00C72FA9"/>
    <w:rsid w:val="00C7482C"/>
    <w:rsid w:val="00C75345"/>
    <w:rsid w:val="00C76721"/>
    <w:rsid w:val="00C76C7B"/>
    <w:rsid w:val="00C80440"/>
    <w:rsid w:val="00C804B6"/>
    <w:rsid w:val="00C80DB4"/>
    <w:rsid w:val="00C817C9"/>
    <w:rsid w:val="00C81E11"/>
    <w:rsid w:val="00C83D55"/>
    <w:rsid w:val="00C846C6"/>
    <w:rsid w:val="00C849EF"/>
    <w:rsid w:val="00C85FFB"/>
    <w:rsid w:val="00C8740E"/>
    <w:rsid w:val="00C901C2"/>
    <w:rsid w:val="00C90F26"/>
    <w:rsid w:val="00C91932"/>
    <w:rsid w:val="00C930F0"/>
    <w:rsid w:val="00C93127"/>
    <w:rsid w:val="00C93DBD"/>
    <w:rsid w:val="00C9420F"/>
    <w:rsid w:val="00C94C39"/>
    <w:rsid w:val="00C96E1A"/>
    <w:rsid w:val="00C97DD1"/>
    <w:rsid w:val="00CA0D39"/>
    <w:rsid w:val="00CA0D53"/>
    <w:rsid w:val="00CA2E2D"/>
    <w:rsid w:val="00CA430F"/>
    <w:rsid w:val="00CA45B7"/>
    <w:rsid w:val="00CA4610"/>
    <w:rsid w:val="00CA4A5E"/>
    <w:rsid w:val="00CA4B27"/>
    <w:rsid w:val="00CA4C3C"/>
    <w:rsid w:val="00CA5C26"/>
    <w:rsid w:val="00CA6500"/>
    <w:rsid w:val="00CA70DF"/>
    <w:rsid w:val="00CA7603"/>
    <w:rsid w:val="00CA7664"/>
    <w:rsid w:val="00CA7B10"/>
    <w:rsid w:val="00CB2155"/>
    <w:rsid w:val="00CB3267"/>
    <w:rsid w:val="00CB33D5"/>
    <w:rsid w:val="00CB385B"/>
    <w:rsid w:val="00CB4C60"/>
    <w:rsid w:val="00CB6BDA"/>
    <w:rsid w:val="00CC0026"/>
    <w:rsid w:val="00CC055C"/>
    <w:rsid w:val="00CC0AE3"/>
    <w:rsid w:val="00CC0F14"/>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46CF"/>
    <w:rsid w:val="00CD6F1F"/>
    <w:rsid w:val="00CE0C78"/>
    <w:rsid w:val="00CE1118"/>
    <w:rsid w:val="00CE1AFD"/>
    <w:rsid w:val="00CE326F"/>
    <w:rsid w:val="00CE53EB"/>
    <w:rsid w:val="00CE6152"/>
    <w:rsid w:val="00CE6ACD"/>
    <w:rsid w:val="00CF05F5"/>
    <w:rsid w:val="00CF086A"/>
    <w:rsid w:val="00CF13D6"/>
    <w:rsid w:val="00CF1540"/>
    <w:rsid w:val="00CF2567"/>
    <w:rsid w:val="00CF442E"/>
    <w:rsid w:val="00CF4C79"/>
    <w:rsid w:val="00CF57E9"/>
    <w:rsid w:val="00CF5C62"/>
    <w:rsid w:val="00CF61DA"/>
    <w:rsid w:val="00CF6343"/>
    <w:rsid w:val="00CF71CF"/>
    <w:rsid w:val="00CF77BD"/>
    <w:rsid w:val="00CF790B"/>
    <w:rsid w:val="00CF7C1D"/>
    <w:rsid w:val="00D01D80"/>
    <w:rsid w:val="00D02524"/>
    <w:rsid w:val="00D037BA"/>
    <w:rsid w:val="00D03AEC"/>
    <w:rsid w:val="00D03AFE"/>
    <w:rsid w:val="00D046D0"/>
    <w:rsid w:val="00D0526D"/>
    <w:rsid w:val="00D05E0D"/>
    <w:rsid w:val="00D0645A"/>
    <w:rsid w:val="00D07437"/>
    <w:rsid w:val="00D07876"/>
    <w:rsid w:val="00D11748"/>
    <w:rsid w:val="00D11BC6"/>
    <w:rsid w:val="00D13D04"/>
    <w:rsid w:val="00D149EC"/>
    <w:rsid w:val="00D14FAE"/>
    <w:rsid w:val="00D14FC8"/>
    <w:rsid w:val="00D1672B"/>
    <w:rsid w:val="00D1672E"/>
    <w:rsid w:val="00D17D23"/>
    <w:rsid w:val="00D20EAF"/>
    <w:rsid w:val="00D22026"/>
    <w:rsid w:val="00D22780"/>
    <w:rsid w:val="00D22A05"/>
    <w:rsid w:val="00D2416A"/>
    <w:rsid w:val="00D25C02"/>
    <w:rsid w:val="00D30BB8"/>
    <w:rsid w:val="00D31326"/>
    <w:rsid w:val="00D316FC"/>
    <w:rsid w:val="00D31C71"/>
    <w:rsid w:val="00D334C1"/>
    <w:rsid w:val="00D33D15"/>
    <w:rsid w:val="00D33F0F"/>
    <w:rsid w:val="00D34E15"/>
    <w:rsid w:val="00D357F7"/>
    <w:rsid w:val="00D360E3"/>
    <w:rsid w:val="00D36C5C"/>
    <w:rsid w:val="00D36E02"/>
    <w:rsid w:val="00D36E3D"/>
    <w:rsid w:val="00D37D64"/>
    <w:rsid w:val="00D41EDB"/>
    <w:rsid w:val="00D42240"/>
    <w:rsid w:val="00D427B7"/>
    <w:rsid w:val="00D42B6F"/>
    <w:rsid w:val="00D43202"/>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66DC6"/>
    <w:rsid w:val="00D70176"/>
    <w:rsid w:val="00D705F5"/>
    <w:rsid w:val="00D70916"/>
    <w:rsid w:val="00D7311A"/>
    <w:rsid w:val="00D74023"/>
    <w:rsid w:val="00D74025"/>
    <w:rsid w:val="00D743D2"/>
    <w:rsid w:val="00D74E00"/>
    <w:rsid w:val="00D7702B"/>
    <w:rsid w:val="00D80413"/>
    <w:rsid w:val="00D827A5"/>
    <w:rsid w:val="00D829A3"/>
    <w:rsid w:val="00D83B5E"/>
    <w:rsid w:val="00D84F56"/>
    <w:rsid w:val="00D84FA2"/>
    <w:rsid w:val="00D85C2F"/>
    <w:rsid w:val="00D86B8E"/>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0C9A"/>
    <w:rsid w:val="00DD22E8"/>
    <w:rsid w:val="00DD452B"/>
    <w:rsid w:val="00DD5858"/>
    <w:rsid w:val="00DD6553"/>
    <w:rsid w:val="00DD76F9"/>
    <w:rsid w:val="00DE315F"/>
    <w:rsid w:val="00DE33C3"/>
    <w:rsid w:val="00DE4475"/>
    <w:rsid w:val="00DE530B"/>
    <w:rsid w:val="00DE79D8"/>
    <w:rsid w:val="00DF10C3"/>
    <w:rsid w:val="00DF1761"/>
    <w:rsid w:val="00DF315C"/>
    <w:rsid w:val="00DF33C6"/>
    <w:rsid w:val="00DF33EC"/>
    <w:rsid w:val="00DF3BAC"/>
    <w:rsid w:val="00DF3F98"/>
    <w:rsid w:val="00DF4359"/>
    <w:rsid w:val="00DF5A53"/>
    <w:rsid w:val="00DF5BA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465E"/>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A8D"/>
    <w:rsid w:val="00E47F76"/>
    <w:rsid w:val="00E50477"/>
    <w:rsid w:val="00E50E30"/>
    <w:rsid w:val="00E52CB0"/>
    <w:rsid w:val="00E5322C"/>
    <w:rsid w:val="00E5428F"/>
    <w:rsid w:val="00E54EC8"/>
    <w:rsid w:val="00E55112"/>
    <w:rsid w:val="00E55CFC"/>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00A"/>
    <w:rsid w:val="00E8065D"/>
    <w:rsid w:val="00E807E7"/>
    <w:rsid w:val="00E80BDA"/>
    <w:rsid w:val="00E81312"/>
    <w:rsid w:val="00E81328"/>
    <w:rsid w:val="00E8265D"/>
    <w:rsid w:val="00E82795"/>
    <w:rsid w:val="00E828DC"/>
    <w:rsid w:val="00E82937"/>
    <w:rsid w:val="00E83D1A"/>
    <w:rsid w:val="00E84369"/>
    <w:rsid w:val="00E84841"/>
    <w:rsid w:val="00E8583E"/>
    <w:rsid w:val="00E8687A"/>
    <w:rsid w:val="00E87312"/>
    <w:rsid w:val="00E90601"/>
    <w:rsid w:val="00E90999"/>
    <w:rsid w:val="00E90CE6"/>
    <w:rsid w:val="00E912A6"/>
    <w:rsid w:val="00E9257F"/>
    <w:rsid w:val="00E92C46"/>
    <w:rsid w:val="00E93AD8"/>
    <w:rsid w:val="00E96498"/>
    <w:rsid w:val="00EA0FE4"/>
    <w:rsid w:val="00EA136B"/>
    <w:rsid w:val="00EA17DA"/>
    <w:rsid w:val="00EA2249"/>
    <w:rsid w:val="00EA28E5"/>
    <w:rsid w:val="00EA2E4F"/>
    <w:rsid w:val="00EA44ED"/>
    <w:rsid w:val="00EA7145"/>
    <w:rsid w:val="00EA7500"/>
    <w:rsid w:val="00EA77E3"/>
    <w:rsid w:val="00EA7E66"/>
    <w:rsid w:val="00EB0FDF"/>
    <w:rsid w:val="00EB1A45"/>
    <w:rsid w:val="00EB1DA4"/>
    <w:rsid w:val="00EB39EE"/>
    <w:rsid w:val="00EB3EB2"/>
    <w:rsid w:val="00EB4318"/>
    <w:rsid w:val="00EB4514"/>
    <w:rsid w:val="00EB5744"/>
    <w:rsid w:val="00EB585F"/>
    <w:rsid w:val="00EB6B07"/>
    <w:rsid w:val="00EC03B7"/>
    <w:rsid w:val="00EC06F2"/>
    <w:rsid w:val="00EC076F"/>
    <w:rsid w:val="00EC129F"/>
    <w:rsid w:val="00EC3782"/>
    <w:rsid w:val="00EC3E8B"/>
    <w:rsid w:val="00EC41B2"/>
    <w:rsid w:val="00EC4342"/>
    <w:rsid w:val="00EC4CBA"/>
    <w:rsid w:val="00EC5971"/>
    <w:rsid w:val="00EC5EA1"/>
    <w:rsid w:val="00EC63BE"/>
    <w:rsid w:val="00EC6706"/>
    <w:rsid w:val="00EC6936"/>
    <w:rsid w:val="00EC77F2"/>
    <w:rsid w:val="00ED0C42"/>
    <w:rsid w:val="00ED1367"/>
    <w:rsid w:val="00ED21B0"/>
    <w:rsid w:val="00ED2776"/>
    <w:rsid w:val="00ED2DA6"/>
    <w:rsid w:val="00ED34B9"/>
    <w:rsid w:val="00ED3CA3"/>
    <w:rsid w:val="00ED3EFF"/>
    <w:rsid w:val="00ED40A1"/>
    <w:rsid w:val="00ED44E1"/>
    <w:rsid w:val="00ED5421"/>
    <w:rsid w:val="00ED5F4D"/>
    <w:rsid w:val="00ED6E03"/>
    <w:rsid w:val="00ED743D"/>
    <w:rsid w:val="00ED7468"/>
    <w:rsid w:val="00EE0D03"/>
    <w:rsid w:val="00EE1AAD"/>
    <w:rsid w:val="00EE23E3"/>
    <w:rsid w:val="00EE24C0"/>
    <w:rsid w:val="00EE2CCF"/>
    <w:rsid w:val="00EE5405"/>
    <w:rsid w:val="00EE6F9A"/>
    <w:rsid w:val="00EF04ED"/>
    <w:rsid w:val="00EF2FF4"/>
    <w:rsid w:val="00EF3D75"/>
    <w:rsid w:val="00EF43FD"/>
    <w:rsid w:val="00EF677E"/>
    <w:rsid w:val="00EF6BFD"/>
    <w:rsid w:val="00F0080E"/>
    <w:rsid w:val="00F010D8"/>
    <w:rsid w:val="00F02C47"/>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BC7"/>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27F2"/>
    <w:rsid w:val="00F44D4F"/>
    <w:rsid w:val="00F45729"/>
    <w:rsid w:val="00F45BE3"/>
    <w:rsid w:val="00F476D2"/>
    <w:rsid w:val="00F4789F"/>
    <w:rsid w:val="00F50DD0"/>
    <w:rsid w:val="00F50DD7"/>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075"/>
    <w:rsid w:val="00F70330"/>
    <w:rsid w:val="00F704B9"/>
    <w:rsid w:val="00F71033"/>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836"/>
    <w:rsid w:val="00FA0FC0"/>
    <w:rsid w:val="00FA1FDC"/>
    <w:rsid w:val="00FA2E85"/>
    <w:rsid w:val="00FA2F91"/>
    <w:rsid w:val="00FA3594"/>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9CC"/>
    <w:rsid w:val="00FB2C70"/>
    <w:rsid w:val="00FB3223"/>
    <w:rsid w:val="00FB3AF5"/>
    <w:rsid w:val="00FB6114"/>
    <w:rsid w:val="00FB7148"/>
    <w:rsid w:val="00FC056D"/>
    <w:rsid w:val="00FC1999"/>
    <w:rsid w:val="00FC1BE9"/>
    <w:rsid w:val="00FC37C2"/>
    <w:rsid w:val="00FC3B87"/>
    <w:rsid w:val="00FC3BE7"/>
    <w:rsid w:val="00FC4CA7"/>
    <w:rsid w:val="00FC55F0"/>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1329"/>
    <w:rsid w:val="00FE4224"/>
    <w:rsid w:val="00FE4B41"/>
    <w:rsid w:val="00FE547F"/>
    <w:rsid w:val="00FE54FD"/>
    <w:rsid w:val="00FF0116"/>
    <w:rsid w:val="00FF1A66"/>
    <w:rsid w:val="00FF2B63"/>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456BFCB1-6EEB-416C-B6BE-60EF870E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17"/>
      </w:numPr>
    </w:pPr>
    <w:rPr>
      <w:rFonts w:ascii="Times" w:eastAsia="Batang" w:hAnsi="Times"/>
      <w:sz w:val="20"/>
      <w:lang w:val="en-GB"/>
    </w:rPr>
  </w:style>
  <w:style w:type="paragraph" w:customStyle="1" w:styleId="bullet2">
    <w:name w:val="bullet2"/>
    <w:basedOn w:val="a"/>
    <w:link w:val="bullet2Char"/>
    <w:qFormat/>
    <w:rsid w:val="00602FE8"/>
    <w:pPr>
      <w:numPr>
        <w:ilvl w:val="1"/>
        <w:numId w:val="17"/>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17"/>
      </w:numPr>
      <w:ind w:hanging="180"/>
    </w:pPr>
    <w:rPr>
      <w:rFonts w:ascii="Times" w:eastAsia="Batang" w:hAnsi="Times"/>
      <w:sz w:val="20"/>
      <w:lang w:val="en-GB"/>
    </w:rPr>
  </w:style>
  <w:style w:type="paragraph" w:customStyle="1" w:styleId="bullet4">
    <w:name w:val="bullet4"/>
    <w:basedOn w:val="a"/>
    <w:qFormat/>
    <w:rsid w:val="00602FE8"/>
    <w:pPr>
      <w:numPr>
        <w:ilvl w:val="3"/>
        <w:numId w:val="17"/>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CEF99-CD42-4905-AD81-13C6A58A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2165</TotalTime>
  <Pages>7</Pages>
  <Words>4119</Words>
  <Characters>23481</Characters>
  <Application>Microsoft Office Word</Application>
  <DocSecurity>0</DocSecurity>
  <Lines>195</Lines>
  <Paragraphs>55</Paragraphs>
  <ScaleCrop>false</ScaleCrop>
  <Company>vivo mobile communication co.</Company>
  <LinksUpToDate>false</LinksUpToDate>
  <CharactersWithSpaces>27545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 vivo</cp:lastModifiedBy>
  <cp:revision>18</cp:revision>
  <cp:lastPrinted>2008-12-09T03:19:00Z</cp:lastPrinted>
  <dcterms:created xsi:type="dcterms:W3CDTF">2018-08-08T05:42:00Z</dcterms:created>
  <dcterms:modified xsi:type="dcterms:W3CDTF">2018-11-02T14:06:00Z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